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CD" w:rsidRDefault="00293CCD" w:rsidP="00293CCD">
      <w:pPr>
        <w:spacing w:after="0" w:line="240" w:lineRule="auto"/>
        <w:rPr>
          <w:rFonts w:ascii="Katsoulidis" w:hAnsi="Katsoulidis"/>
        </w:rPr>
      </w:pPr>
      <w:r w:rsidRPr="009C42B1">
        <w:rPr>
          <w:rFonts w:ascii="Katsoulidis" w:hAnsi="Katsoulidis"/>
        </w:rPr>
        <w:t xml:space="preserve"> </w:t>
      </w:r>
    </w:p>
    <w:p w:rsidR="00A17802" w:rsidRPr="009C42B1" w:rsidRDefault="00A17802" w:rsidP="00293CCD">
      <w:pPr>
        <w:spacing w:after="0" w:line="240" w:lineRule="auto"/>
        <w:rPr>
          <w:rFonts w:ascii="Katsoulidis" w:hAnsi="Katsoulidis"/>
        </w:rPr>
      </w:pPr>
    </w:p>
    <w:tbl>
      <w:tblPr>
        <w:tblW w:w="10284" w:type="dxa"/>
        <w:jc w:val="center"/>
        <w:tblLayout w:type="fixed"/>
        <w:tblLook w:val="00A0" w:firstRow="1" w:lastRow="0" w:firstColumn="1" w:lastColumn="0" w:noHBand="0" w:noVBand="0"/>
      </w:tblPr>
      <w:tblGrid>
        <w:gridCol w:w="6078"/>
        <w:gridCol w:w="4206"/>
      </w:tblGrid>
      <w:tr w:rsidR="009D1705" w:rsidTr="009D1705">
        <w:trPr>
          <w:jc w:val="center"/>
        </w:trPr>
        <w:tc>
          <w:tcPr>
            <w:tcW w:w="6078" w:type="dxa"/>
          </w:tcPr>
          <w:p w:rsidR="009D1705" w:rsidRPr="0029689B" w:rsidRDefault="009D1705" w:rsidP="00C17795">
            <w:pPr>
              <w:pStyle w:val="a5"/>
              <w:spacing w:line="276" w:lineRule="auto"/>
              <w:ind w:right="-91"/>
              <w:jc w:val="left"/>
              <w:rPr>
                <w:rFonts w:ascii="Katsoulidis" w:hAnsi="Katsoulidis"/>
                <w:u w:val="none"/>
              </w:rPr>
            </w:pPr>
            <w:r w:rsidRPr="0029689B">
              <w:rPr>
                <w:b w:val="0"/>
                <w:noProof/>
                <w:spacing w:val="8"/>
                <w:u w:val="none"/>
                <w:lang w:eastAsia="el-GR"/>
              </w:rPr>
              <w:drawing>
                <wp:inline distT="0" distB="0" distL="0" distR="0">
                  <wp:extent cx="3055620" cy="899160"/>
                  <wp:effectExtent l="0" t="0" r="0" b="0"/>
                  <wp:docPr id="2" name="Εικόνα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705" w:rsidRPr="0029689B" w:rsidRDefault="009D1705" w:rsidP="00C17795">
            <w:pPr>
              <w:pStyle w:val="3"/>
              <w:spacing w:line="276" w:lineRule="auto"/>
              <w:ind w:right="-91"/>
              <w:jc w:val="left"/>
              <w:rPr>
                <w:rFonts w:ascii="Katsoulidis" w:hAnsi="Katsoulidis"/>
                <w:b/>
                <w:spacing w:val="20"/>
                <w:sz w:val="22"/>
                <w:szCs w:val="22"/>
              </w:rPr>
            </w:pPr>
            <w:r w:rsidRPr="0029689B">
              <w:rPr>
                <w:rFonts w:ascii="Katsoulidis" w:hAnsi="Katsoulidis"/>
                <w:b/>
                <w:spacing w:val="20"/>
                <w:sz w:val="22"/>
                <w:szCs w:val="22"/>
              </w:rPr>
              <w:t xml:space="preserve">        ΣΧΟΛΗ ΕΠΙΣΤΗΜΩΝ ΥΓΕΙΑΣ</w:t>
            </w:r>
          </w:p>
          <w:p w:rsidR="009D1705" w:rsidRPr="00351901" w:rsidRDefault="009D1705" w:rsidP="00C17795">
            <w:pPr>
              <w:pStyle w:val="3"/>
              <w:spacing w:line="276" w:lineRule="auto"/>
              <w:ind w:right="-91"/>
              <w:jc w:val="left"/>
              <w:rPr>
                <w:rFonts w:ascii="Katsoulidis" w:hAnsi="Katsoulidis"/>
                <w:b/>
                <w:spacing w:val="8"/>
                <w:w w:val="95"/>
                <w:sz w:val="22"/>
                <w:szCs w:val="22"/>
              </w:rPr>
            </w:pPr>
            <w:r w:rsidRPr="0029689B">
              <w:rPr>
                <w:rFonts w:ascii="Katsoulidis" w:hAnsi="Katsoulidis"/>
                <w:b/>
                <w:spacing w:val="8"/>
                <w:w w:val="95"/>
              </w:rPr>
              <w:t xml:space="preserve">         </w:t>
            </w:r>
            <w:r w:rsidRPr="0029689B">
              <w:rPr>
                <w:rFonts w:ascii="Katsoulidis" w:hAnsi="Katsoulidis"/>
                <w:b/>
                <w:spacing w:val="8"/>
                <w:w w:val="95"/>
                <w:sz w:val="22"/>
                <w:szCs w:val="22"/>
              </w:rPr>
              <w:t>ΤΜΗΜΑ ΦΑΡΜΑΚΕΥΤΙΚΗΣ</w:t>
            </w:r>
          </w:p>
          <w:p w:rsidR="009D1705" w:rsidRPr="00351901" w:rsidRDefault="009D1705" w:rsidP="00AA7E57">
            <w:pPr>
              <w:rPr>
                <w:rFonts w:ascii="Katsoulidis" w:hAnsi="Katsoulidis"/>
                <w:b/>
              </w:rPr>
            </w:pPr>
            <w:r w:rsidRPr="00351901">
              <w:t xml:space="preserve">              </w:t>
            </w:r>
          </w:p>
        </w:tc>
        <w:tc>
          <w:tcPr>
            <w:tcW w:w="4206" w:type="dxa"/>
          </w:tcPr>
          <w:p w:rsidR="009D1705" w:rsidRDefault="009D1705" w:rsidP="00C17795">
            <w:pPr>
              <w:ind w:left="-88" w:firstLine="88"/>
              <w:rPr>
                <w:rFonts w:ascii="Katsoulidis" w:hAnsi="Katsoulidis"/>
                <w:b/>
              </w:rPr>
            </w:pPr>
          </w:p>
          <w:p w:rsidR="009D1705" w:rsidRPr="00C52556" w:rsidRDefault="009D1705" w:rsidP="00C17795">
            <w:pPr>
              <w:spacing w:after="0"/>
              <w:ind w:left="-88" w:firstLine="88"/>
              <w:rPr>
                <w:rFonts w:ascii="Katsoulidis" w:hAnsi="Katsoulidis"/>
                <w:sz w:val="18"/>
                <w:szCs w:val="18"/>
              </w:rPr>
            </w:pPr>
            <w:r w:rsidRPr="00C52556">
              <w:rPr>
                <w:rFonts w:ascii="Katsoulidis" w:hAnsi="Katsoulidis"/>
                <w:sz w:val="18"/>
                <w:szCs w:val="18"/>
              </w:rPr>
              <w:t xml:space="preserve">  </w:t>
            </w:r>
          </w:p>
          <w:p w:rsidR="009D1705" w:rsidRDefault="009D1705" w:rsidP="00C17795">
            <w:pPr>
              <w:spacing w:after="0"/>
              <w:ind w:left="-88" w:firstLine="88"/>
              <w:rPr>
                <w:rFonts w:ascii="Katsoulidis" w:hAnsi="Katsoulidis"/>
                <w:sz w:val="18"/>
                <w:szCs w:val="18"/>
              </w:rPr>
            </w:pPr>
            <w:r w:rsidRPr="00C52556">
              <w:rPr>
                <w:rFonts w:ascii="Katsoulidis" w:hAnsi="Katsoulidis"/>
                <w:sz w:val="18"/>
                <w:szCs w:val="18"/>
              </w:rPr>
              <w:t xml:space="preserve">            </w:t>
            </w:r>
          </w:p>
          <w:p w:rsidR="009D1705" w:rsidRDefault="009D1705" w:rsidP="00C17795">
            <w:pPr>
              <w:spacing w:after="0"/>
              <w:ind w:left="-88" w:firstLine="88"/>
              <w:rPr>
                <w:rFonts w:ascii="Katsoulidis" w:hAnsi="Katsoulidis"/>
              </w:rPr>
            </w:pPr>
          </w:p>
        </w:tc>
      </w:tr>
    </w:tbl>
    <w:p w:rsidR="00A17802" w:rsidRPr="009C42B1" w:rsidRDefault="00A17802" w:rsidP="009C42B1">
      <w:pPr>
        <w:jc w:val="right"/>
        <w:rPr>
          <w:rFonts w:ascii="Katsoulidis" w:hAnsi="Katsoulidis"/>
        </w:rPr>
      </w:pPr>
      <w:r w:rsidRPr="004E3B0D">
        <w:rPr>
          <w:rFonts w:ascii="Katsoulidis" w:hAnsi="Katsoulidis"/>
        </w:rPr>
        <w:t xml:space="preserve">Αθήνα, </w:t>
      </w:r>
      <w:r w:rsidR="00C04B02" w:rsidRPr="004E3B0D">
        <w:rPr>
          <w:rFonts w:ascii="Katsoulidis" w:hAnsi="Katsoulidis"/>
        </w:rPr>
        <w:t>2</w:t>
      </w:r>
      <w:r w:rsidR="0013412E">
        <w:rPr>
          <w:rFonts w:ascii="Katsoulidis" w:hAnsi="Katsoulidis"/>
        </w:rPr>
        <w:t>1</w:t>
      </w:r>
      <w:r w:rsidRPr="004E3B0D">
        <w:rPr>
          <w:rFonts w:ascii="Katsoulidis" w:hAnsi="Katsoulidis"/>
        </w:rPr>
        <w:t>/</w:t>
      </w:r>
      <w:r w:rsidR="00350236" w:rsidRPr="004E3B0D">
        <w:rPr>
          <w:rFonts w:ascii="Katsoulidis" w:hAnsi="Katsoulidis"/>
          <w:lang w:val="en-US"/>
        </w:rPr>
        <w:t>7</w:t>
      </w:r>
      <w:r w:rsidRPr="004E3B0D">
        <w:rPr>
          <w:rFonts w:ascii="Katsoulidis" w:hAnsi="Katsoulidis"/>
        </w:rPr>
        <w:t>/20</w:t>
      </w:r>
      <w:r w:rsidR="00CA21BA" w:rsidRPr="004E3B0D">
        <w:rPr>
          <w:rFonts w:ascii="Katsoulidis" w:hAnsi="Katsoulidis"/>
        </w:rPr>
        <w:t>2</w:t>
      </w:r>
      <w:r w:rsidR="0013412E">
        <w:rPr>
          <w:rFonts w:ascii="Katsoulidis" w:hAnsi="Katsoulidis"/>
        </w:rPr>
        <w:t>2</w:t>
      </w:r>
      <w:r w:rsidRPr="009C42B1">
        <w:rPr>
          <w:rFonts w:ascii="Katsoulidis" w:hAnsi="Katsoulidis"/>
        </w:rPr>
        <w:t xml:space="preserve">    </w:t>
      </w:r>
    </w:p>
    <w:p w:rsidR="005270B5" w:rsidRDefault="005270B5" w:rsidP="00290DD6">
      <w:pPr>
        <w:jc w:val="center"/>
        <w:rPr>
          <w:rFonts w:ascii="Katsoulidis" w:hAnsi="Katsoulidis"/>
          <w:b/>
          <w:sz w:val="24"/>
        </w:rPr>
      </w:pPr>
    </w:p>
    <w:p w:rsidR="002E2FCC" w:rsidRDefault="002E2FCC" w:rsidP="002E2FCC">
      <w:pPr>
        <w:spacing w:after="0"/>
        <w:jc w:val="center"/>
        <w:rPr>
          <w:rFonts w:ascii="Katsoulidis" w:hAnsi="Katsoulidis"/>
          <w:b/>
          <w:sz w:val="24"/>
        </w:rPr>
      </w:pPr>
      <w:r w:rsidRPr="00EE46F7">
        <w:rPr>
          <w:rFonts w:ascii="Katsoulidis" w:hAnsi="Katsoulidis"/>
          <w:b/>
          <w:sz w:val="24"/>
        </w:rPr>
        <w:t xml:space="preserve">ΠΡΟΓΡΑΜΜΑ ΜΕΤΑΠΤΥΧΙΑΚΩΝ ΣΠΟΥΔΩΝ </w:t>
      </w:r>
    </w:p>
    <w:p w:rsidR="002E2FCC" w:rsidRDefault="002E2FCC" w:rsidP="002E2FCC">
      <w:pPr>
        <w:spacing w:after="0"/>
        <w:jc w:val="center"/>
        <w:rPr>
          <w:rFonts w:ascii="Katsoulidis" w:hAnsi="Katsoulidis"/>
          <w:b/>
          <w:sz w:val="24"/>
        </w:rPr>
      </w:pPr>
      <w:r>
        <w:rPr>
          <w:rFonts w:ascii="Katsoulidis" w:hAnsi="Katsoulidis"/>
          <w:b/>
          <w:sz w:val="24"/>
        </w:rPr>
        <w:t xml:space="preserve">ΤΟΥ </w:t>
      </w:r>
      <w:r w:rsidRPr="00EE46F7">
        <w:rPr>
          <w:rFonts w:ascii="Katsoulidis" w:hAnsi="Katsoulidis"/>
          <w:b/>
          <w:sz w:val="24"/>
        </w:rPr>
        <w:t>ΤΜΗΜΑΤΟΣ ΦΑΡΜΑΚΕΥΤΙΚΗΣ</w:t>
      </w:r>
      <w:r>
        <w:rPr>
          <w:rFonts w:ascii="Katsoulidis" w:hAnsi="Katsoulidis"/>
          <w:b/>
          <w:sz w:val="24"/>
        </w:rPr>
        <w:t xml:space="preserve"> ΤΟΥ Ε.Κ.Π.Α.</w:t>
      </w:r>
    </w:p>
    <w:p w:rsidR="002E2FCC" w:rsidRPr="00EE46F7" w:rsidRDefault="002E2FCC" w:rsidP="002E2FCC">
      <w:pPr>
        <w:spacing w:after="0"/>
        <w:jc w:val="center"/>
        <w:rPr>
          <w:rFonts w:ascii="Katsoulidis" w:hAnsi="Katsoulidis"/>
          <w:b/>
          <w:sz w:val="24"/>
        </w:rPr>
      </w:pPr>
      <w:r>
        <w:rPr>
          <w:rFonts w:ascii="Katsoulidis" w:hAnsi="Katsoulidis"/>
          <w:b/>
          <w:sz w:val="24"/>
        </w:rPr>
        <w:t>ΜΕ ΤΙΤΛΟ:</w:t>
      </w:r>
    </w:p>
    <w:p w:rsidR="00A17802" w:rsidRDefault="002E2FCC" w:rsidP="002E2FCC">
      <w:pPr>
        <w:spacing w:after="0"/>
        <w:jc w:val="center"/>
        <w:rPr>
          <w:rFonts w:ascii="Katsoulidis" w:hAnsi="Katsoulidis"/>
          <w:b/>
          <w:sz w:val="24"/>
        </w:rPr>
      </w:pPr>
      <w:r>
        <w:rPr>
          <w:rFonts w:ascii="Katsoulidis" w:hAnsi="Katsoulidis"/>
          <w:b/>
          <w:sz w:val="24"/>
        </w:rPr>
        <w:t>«</w:t>
      </w:r>
      <w:r w:rsidR="00C52556">
        <w:rPr>
          <w:rFonts w:ascii="Katsoulidis" w:hAnsi="Katsoulidis"/>
          <w:b/>
          <w:sz w:val="24"/>
        </w:rPr>
        <w:t>ΣΧΕΔΙΑΣΜΟΣ ΚΑΙ ΑΝΑΠΤΥΞΗ ΝΕΩΝ ΦΑΡΜΑΚΕΥΤΙΚΩΝ ΕΝΩΣΩΝ</w:t>
      </w:r>
      <w:r>
        <w:rPr>
          <w:rFonts w:ascii="Katsoulidis" w:hAnsi="Katsoulidis"/>
          <w:b/>
          <w:sz w:val="24"/>
        </w:rPr>
        <w:t>»</w:t>
      </w:r>
    </w:p>
    <w:p w:rsidR="002E2FCC" w:rsidRDefault="002E2FCC" w:rsidP="00B94437">
      <w:pPr>
        <w:rPr>
          <w:rFonts w:ascii="Katsoulidis" w:hAnsi="Katsoulidis"/>
          <w:b/>
          <w:sz w:val="24"/>
        </w:rPr>
      </w:pPr>
    </w:p>
    <w:p w:rsidR="00B94437" w:rsidRPr="00EE46F7" w:rsidRDefault="00B94437" w:rsidP="00B94437">
      <w:pPr>
        <w:rPr>
          <w:rFonts w:ascii="Katsoulidis" w:hAnsi="Katsoulidis"/>
          <w:b/>
          <w:sz w:val="24"/>
        </w:rPr>
      </w:pPr>
    </w:p>
    <w:p w:rsidR="00484D1A" w:rsidRPr="00EE46F7" w:rsidRDefault="00484D1A" w:rsidP="009C42B1">
      <w:pPr>
        <w:jc w:val="center"/>
        <w:rPr>
          <w:rFonts w:ascii="Katsoulidis" w:hAnsi="Katsoulidis"/>
          <w:b/>
          <w:sz w:val="24"/>
          <w:u w:val="single"/>
        </w:rPr>
      </w:pPr>
      <w:r w:rsidRPr="00EE46F7">
        <w:rPr>
          <w:rFonts w:ascii="Katsoulidis" w:hAnsi="Katsoulidis"/>
          <w:b/>
          <w:sz w:val="24"/>
          <w:u w:val="single"/>
        </w:rPr>
        <w:t>ΠΡΟΣΚΛΗΣΗ ΕΚΔΗΛΩΣΗΣ ΕΝΔΙΑΦΕΡΟΝΤΟΣ</w:t>
      </w:r>
    </w:p>
    <w:p w:rsidR="00C52556" w:rsidRDefault="00484D1A" w:rsidP="00B94437">
      <w:pPr>
        <w:spacing w:line="240" w:lineRule="auto"/>
        <w:jc w:val="both"/>
        <w:rPr>
          <w:rFonts w:ascii="Katsoulidis" w:hAnsi="Katsoulidis"/>
        </w:rPr>
      </w:pPr>
      <w:r w:rsidRPr="00F91B36">
        <w:rPr>
          <w:rFonts w:ascii="Katsoulidis" w:hAnsi="Katsoulidis"/>
        </w:rPr>
        <w:t>Το Τμήμα Φαρμακευτικής της Σχολής Επιστημών Υγείας του Εθνικού και Καποδιστριακού Πανεπιστη</w:t>
      </w:r>
      <w:r w:rsidR="005B5576">
        <w:rPr>
          <w:rFonts w:ascii="Katsoulidis" w:hAnsi="Katsoulidis"/>
        </w:rPr>
        <w:t xml:space="preserve">μίου Αθηνών θα λειτουργήσει </w:t>
      </w:r>
      <w:r w:rsidRPr="00F91B36">
        <w:rPr>
          <w:rFonts w:ascii="Katsoulidis" w:hAnsi="Katsoulidis"/>
        </w:rPr>
        <w:t>το ακαδ.</w:t>
      </w:r>
      <w:r w:rsidR="00290DD6" w:rsidRPr="00F91B36">
        <w:rPr>
          <w:rFonts w:ascii="Katsoulidis" w:hAnsi="Katsoulidis"/>
        </w:rPr>
        <w:t xml:space="preserve"> </w:t>
      </w:r>
      <w:r w:rsidRPr="009D108F">
        <w:rPr>
          <w:rFonts w:ascii="Katsoulidis" w:hAnsi="Katsoulidis"/>
        </w:rPr>
        <w:t>έτος 20</w:t>
      </w:r>
      <w:r w:rsidR="00CA21BA" w:rsidRPr="009D108F">
        <w:rPr>
          <w:rFonts w:ascii="Katsoulidis" w:hAnsi="Katsoulidis"/>
        </w:rPr>
        <w:t>2</w:t>
      </w:r>
      <w:r w:rsidR="0013412E">
        <w:rPr>
          <w:rFonts w:ascii="Katsoulidis" w:hAnsi="Katsoulidis"/>
        </w:rPr>
        <w:t>2</w:t>
      </w:r>
      <w:r w:rsidRPr="009D108F">
        <w:rPr>
          <w:rFonts w:ascii="Katsoulidis" w:hAnsi="Katsoulidis"/>
        </w:rPr>
        <w:t>-20</w:t>
      </w:r>
      <w:r w:rsidR="00C13751" w:rsidRPr="009D108F">
        <w:rPr>
          <w:rFonts w:ascii="Katsoulidis" w:hAnsi="Katsoulidis"/>
        </w:rPr>
        <w:t>2</w:t>
      </w:r>
      <w:r w:rsidR="0013412E">
        <w:rPr>
          <w:rFonts w:ascii="Katsoulidis" w:hAnsi="Katsoulidis"/>
        </w:rPr>
        <w:t>3</w:t>
      </w:r>
      <w:r w:rsidRPr="00F91B36">
        <w:rPr>
          <w:rFonts w:ascii="Katsoulidis" w:hAnsi="Katsoulidis"/>
        </w:rPr>
        <w:t xml:space="preserve"> το Πρόγραμμα Μεταπτυχιακών Σπουδών (Π.Μ.Σ.)</w:t>
      </w:r>
      <w:r w:rsidR="00C52556">
        <w:rPr>
          <w:rFonts w:ascii="Katsoulidis" w:hAnsi="Katsoulidis"/>
        </w:rPr>
        <w:t xml:space="preserve"> με τίτλο: «Σχεδιασμός και Ανάπτυξη Νέων Φαρμακευτικών Ενώσεων</w:t>
      </w:r>
      <w:r w:rsidR="003339BC">
        <w:rPr>
          <w:rFonts w:ascii="Katsoulidis" w:hAnsi="Katsoulidis"/>
        </w:rPr>
        <w:t>»</w:t>
      </w:r>
      <w:r w:rsidRPr="00F91B36">
        <w:rPr>
          <w:rFonts w:ascii="Katsoulidis" w:hAnsi="Katsoulidis"/>
        </w:rPr>
        <w:t xml:space="preserve">  το οποίο οδηγεί στην απονομή </w:t>
      </w:r>
      <w:r w:rsidR="00916571">
        <w:rPr>
          <w:rFonts w:ascii="Katsoulidis" w:hAnsi="Katsoulidis"/>
        </w:rPr>
        <w:t xml:space="preserve">Διπλώματος </w:t>
      </w:r>
      <w:r w:rsidRPr="00F91B36">
        <w:rPr>
          <w:rFonts w:ascii="Katsoulidis" w:hAnsi="Katsoulidis"/>
        </w:rPr>
        <w:t>Μεταπτυχιακ</w:t>
      </w:r>
      <w:r w:rsidR="00916571">
        <w:rPr>
          <w:rFonts w:ascii="Katsoulidis" w:hAnsi="Katsoulidis"/>
        </w:rPr>
        <w:t>ών</w:t>
      </w:r>
      <w:r w:rsidRPr="00F91B36">
        <w:rPr>
          <w:rFonts w:ascii="Katsoulidis" w:hAnsi="Katsoulidis"/>
        </w:rPr>
        <w:t xml:space="preserve"> </w:t>
      </w:r>
      <w:r w:rsidR="00916571">
        <w:rPr>
          <w:rFonts w:ascii="Katsoulidis" w:hAnsi="Katsoulidis"/>
        </w:rPr>
        <w:t xml:space="preserve">Σπουδών </w:t>
      </w:r>
      <w:r w:rsidRPr="00F91B36">
        <w:rPr>
          <w:rFonts w:ascii="Katsoulidis" w:hAnsi="Katsoulidis"/>
        </w:rPr>
        <w:t xml:space="preserve"> (</w:t>
      </w:r>
      <w:r w:rsidR="00E01885">
        <w:rPr>
          <w:rFonts w:ascii="Katsoulidis" w:hAnsi="Katsoulidis"/>
        </w:rPr>
        <w:t>Δ.</w:t>
      </w:r>
      <w:r w:rsidRPr="00F91B36">
        <w:rPr>
          <w:rFonts w:ascii="Katsoulidis" w:hAnsi="Katsoulidis"/>
        </w:rPr>
        <w:t>Μ.</w:t>
      </w:r>
      <w:r w:rsidR="00E01885">
        <w:rPr>
          <w:rFonts w:ascii="Katsoulidis" w:hAnsi="Katsoulidis"/>
        </w:rPr>
        <w:t>Σ</w:t>
      </w:r>
      <w:r w:rsidRPr="00F91B36">
        <w:rPr>
          <w:rFonts w:ascii="Katsoulidis" w:hAnsi="Katsoulidis"/>
        </w:rPr>
        <w:t xml:space="preserve">.) </w:t>
      </w:r>
      <w:r w:rsidR="00C52556">
        <w:rPr>
          <w:rFonts w:ascii="Katsoulidis" w:hAnsi="Katsoulidis"/>
        </w:rPr>
        <w:t>στον Σχεδιασμό και Ανάπτυξη Νέων Φαρμακευτικών Ενώσεων, σε τρεις σχετικές Ειδικεύσεις:</w:t>
      </w:r>
    </w:p>
    <w:p w:rsidR="00C52556" w:rsidRDefault="00C52556" w:rsidP="00B94437">
      <w:pPr>
        <w:pStyle w:val="a3"/>
        <w:numPr>
          <w:ilvl w:val="0"/>
          <w:numId w:val="11"/>
        </w:numPr>
        <w:spacing w:line="24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Φαρμακευτική Χημεία</w:t>
      </w:r>
    </w:p>
    <w:p w:rsidR="00C52556" w:rsidRDefault="00C52556" w:rsidP="00B94437">
      <w:pPr>
        <w:pStyle w:val="a3"/>
        <w:numPr>
          <w:ilvl w:val="0"/>
          <w:numId w:val="11"/>
        </w:numPr>
        <w:spacing w:line="24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Φαρμακολογία</w:t>
      </w:r>
    </w:p>
    <w:p w:rsidR="009604BD" w:rsidRPr="00C52556" w:rsidRDefault="00C52556" w:rsidP="00B94437">
      <w:pPr>
        <w:pStyle w:val="a3"/>
        <w:numPr>
          <w:ilvl w:val="0"/>
          <w:numId w:val="11"/>
        </w:numPr>
        <w:spacing w:line="240" w:lineRule="auto"/>
        <w:jc w:val="both"/>
        <w:rPr>
          <w:rFonts w:ascii="Katsoulidis" w:hAnsi="Katsoulidis"/>
        </w:rPr>
      </w:pPr>
      <w:r w:rsidRPr="00C52556">
        <w:rPr>
          <w:rFonts w:ascii="Katsoulidis" w:hAnsi="Katsoulidis"/>
        </w:rPr>
        <w:t>Ραδιοφαρμακευτική Χημεί</w:t>
      </w:r>
      <w:r w:rsidRPr="00DB181C">
        <w:rPr>
          <w:rFonts w:ascii="Katsoulidis" w:hAnsi="Katsoulidis"/>
        </w:rPr>
        <w:t>α</w:t>
      </w:r>
      <w:r w:rsidR="00E01885" w:rsidRPr="00DB181C">
        <w:rPr>
          <w:rFonts w:ascii="Katsoulidis" w:hAnsi="Katsoulidis"/>
        </w:rPr>
        <w:t>.</w:t>
      </w:r>
    </w:p>
    <w:p w:rsidR="00503C9A" w:rsidRPr="007D146B" w:rsidRDefault="00503C9A" w:rsidP="00B94437">
      <w:pPr>
        <w:pStyle w:val="21"/>
        <w:shd w:val="clear" w:color="auto" w:fill="auto"/>
        <w:spacing w:after="120" w:line="240" w:lineRule="auto"/>
        <w:ind w:right="23"/>
        <w:jc w:val="both"/>
        <w:rPr>
          <w:rFonts w:ascii="Katsoulidis" w:hAnsi="Katsoulidis" w:cstheme="minorHAnsi"/>
          <w:sz w:val="22"/>
          <w:szCs w:val="22"/>
        </w:rPr>
      </w:pPr>
      <w:r w:rsidRPr="007D146B">
        <w:rPr>
          <w:rFonts w:ascii="Katsoulidis" w:hAnsi="Katsoulidis" w:cstheme="minorHAnsi"/>
          <w:sz w:val="22"/>
          <w:szCs w:val="22"/>
        </w:rPr>
        <w:t>Οι διδάσκ</w:t>
      </w:r>
      <w:r>
        <w:rPr>
          <w:rFonts w:ascii="Katsoulidis" w:hAnsi="Katsoulidis" w:cstheme="minorHAnsi"/>
          <w:sz w:val="22"/>
          <w:szCs w:val="22"/>
        </w:rPr>
        <w:t>οντες του Π</w:t>
      </w:r>
      <w:r w:rsidR="00B55363">
        <w:rPr>
          <w:rFonts w:ascii="Katsoulidis" w:hAnsi="Katsoulidis" w:cstheme="minorHAnsi"/>
          <w:sz w:val="22"/>
          <w:szCs w:val="22"/>
        </w:rPr>
        <w:t>.</w:t>
      </w:r>
      <w:r>
        <w:rPr>
          <w:rFonts w:ascii="Katsoulidis" w:hAnsi="Katsoulidis" w:cstheme="minorHAnsi"/>
          <w:sz w:val="22"/>
          <w:szCs w:val="22"/>
        </w:rPr>
        <w:t>Μ</w:t>
      </w:r>
      <w:r w:rsidR="00B55363">
        <w:rPr>
          <w:rFonts w:ascii="Katsoulidis" w:hAnsi="Katsoulidis" w:cstheme="minorHAnsi"/>
          <w:sz w:val="22"/>
          <w:szCs w:val="22"/>
        </w:rPr>
        <w:t>.</w:t>
      </w:r>
      <w:r>
        <w:rPr>
          <w:rFonts w:ascii="Katsoulidis" w:hAnsi="Katsoulidis" w:cstheme="minorHAnsi"/>
          <w:sz w:val="22"/>
          <w:szCs w:val="22"/>
        </w:rPr>
        <w:t>Σ</w:t>
      </w:r>
      <w:r w:rsidR="00B55363">
        <w:rPr>
          <w:rFonts w:ascii="Katsoulidis" w:hAnsi="Katsoulidis" w:cstheme="minorHAnsi"/>
          <w:sz w:val="22"/>
          <w:szCs w:val="22"/>
        </w:rPr>
        <w:t>.</w:t>
      </w:r>
      <w:r>
        <w:rPr>
          <w:rFonts w:ascii="Katsoulidis" w:hAnsi="Katsoulidis" w:cstheme="minorHAnsi"/>
          <w:sz w:val="22"/>
          <w:szCs w:val="22"/>
        </w:rPr>
        <w:t>, προέρχονται, σε ποσοστό κατ’ ελάχιστο 60</w:t>
      </w:r>
      <w:r w:rsidRPr="007D146B">
        <w:rPr>
          <w:rFonts w:ascii="Katsoulidis" w:hAnsi="Katsoulidis" w:cstheme="minorHAnsi"/>
          <w:sz w:val="22"/>
          <w:szCs w:val="22"/>
        </w:rPr>
        <w:t>%, από:</w:t>
      </w:r>
    </w:p>
    <w:p w:rsidR="00503C9A" w:rsidRPr="007D146B" w:rsidRDefault="00503C9A" w:rsidP="00B94437">
      <w:pPr>
        <w:pStyle w:val="21"/>
        <w:shd w:val="clear" w:color="auto" w:fill="auto"/>
        <w:spacing w:line="240" w:lineRule="auto"/>
        <w:ind w:left="720" w:right="23" w:hanging="436"/>
        <w:jc w:val="both"/>
        <w:rPr>
          <w:rFonts w:ascii="Katsoulidis" w:hAnsi="Katsoulidis" w:cstheme="minorHAnsi"/>
          <w:sz w:val="22"/>
          <w:szCs w:val="22"/>
        </w:rPr>
      </w:pPr>
      <w:r w:rsidRPr="007D146B">
        <w:rPr>
          <w:rFonts w:ascii="Katsoulidis" w:hAnsi="Katsoulidis" w:cstheme="minorHAnsi"/>
          <w:sz w:val="22"/>
          <w:szCs w:val="22"/>
        </w:rPr>
        <w:t xml:space="preserve">- μέλη Δ.Ε.Π. του Τμήματος, </w:t>
      </w:r>
    </w:p>
    <w:p w:rsidR="00503C9A" w:rsidRPr="007D146B" w:rsidRDefault="00503C9A" w:rsidP="00B94437">
      <w:pPr>
        <w:pStyle w:val="21"/>
        <w:shd w:val="clear" w:color="auto" w:fill="auto"/>
        <w:spacing w:line="240" w:lineRule="auto"/>
        <w:ind w:left="720" w:right="23" w:hanging="436"/>
        <w:jc w:val="both"/>
        <w:rPr>
          <w:rFonts w:ascii="Katsoulidis" w:hAnsi="Katsoulidis" w:cstheme="minorHAnsi"/>
          <w:sz w:val="22"/>
          <w:szCs w:val="22"/>
        </w:rPr>
      </w:pPr>
      <w:r w:rsidRPr="007D146B">
        <w:rPr>
          <w:rFonts w:ascii="Katsoulidis" w:hAnsi="Katsoulidis" w:cstheme="minorHAnsi"/>
          <w:sz w:val="22"/>
          <w:szCs w:val="22"/>
        </w:rPr>
        <w:t>- μέλη Ε.Ε.Π., Ε.ΔΙ.Π. κα</w:t>
      </w:r>
      <w:r>
        <w:rPr>
          <w:rFonts w:ascii="Katsoulidis" w:hAnsi="Katsoulidis" w:cstheme="minorHAnsi"/>
          <w:sz w:val="22"/>
          <w:szCs w:val="22"/>
        </w:rPr>
        <w:t xml:space="preserve">ι Ε.Τ.Ε.Π. του Τμήματος, </w:t>
      </w:r>
      <w:r w:rsidRPr="003467CB">
        <w:rPr>
          <w:rFonts w:ascii="Katsoulidis" w:hAnsi="Katsoulidis" w:cstheme="minorHAnsi"/>
          <w:sz w:val="22"/>
          <w:szCs w:val="22"/>
        </w:rPr>
        <w:t xml:space="preserve">κατόχους </w:t>
      </w:r>
      <w:r w:rsidRPr="007D146B">
        <w:rPr>
          <w:rFonts w:ascii="Katsoulidis" w:hAnsi="Katsoulidis" w:cstheme="minorHAnsi"/>
          <w:sz w:val="22"/>
          <w:szCs w:val="22"/>
        </w:rPr>
        <w:t>διδακτορικού διπλώματος,</w:t>
      </w:r>
    </w:p>
    <w:p w:rsidR="00503C9A" w:rsidRPr="007D146B" w:rsidRDefault="00503C9A" w:rsidP="00B94437">
      <w:pPr>
        <w:pStyle w:val="21"/>
        <w:shd w:val="clear" w:color="auto" w:fill="auto"/>
        <w:spacing w:line="240" w:lineRule="auto"/>
        <w:ind w:left="426" w:right="23" w:hanging="142"/>
        <w:jc w:val="both"/>
        <w:rPr>
          <w:rFonts w:ascii="Katsoulidis" w:hAnsi="Katsoulidis" w:cstheme="minorHAnsi"/>
          <w:sz w:val="22"/>
          <w:szCs w:val="22"/>
        </w:rPr>
      </w:pPr>
      <w:r w:rsidRPr="007D146B">
        <w:rPr>
          <w:rFonts w:ascii="Katsoulidis" w:hAnsi="Katsoulidis" w:cstheme="minorHAnsi"/>
          <w:sz w:val="22"/>
          <w:szCs w:val="22"/>
        </w:rPr>
        <w:t xml:space="preserve">- </w:t>
      </w:r>
      <w:r w:rsidRPr="003467CB">
        <w:rPr>
          <w:rFonts w:ascii="Katsoulidis" w:hAnsi="Katsoulidis" w:cstheme="minorHAnsi"/>
          <w:sz w:val="22"/>
          <w:szCs w:val="22"/>
        </w:rPr>
        <w:t xml:space="preserve">ομότιμους </w:t>
      </w:r>
      <w:r w:rsidRPr="007D146B">
        <w:rPr>
          <w:rFonts w:ascii="Katsoulidis" w:hAnsi="Katsoulidis" w:cstheme="minorHAnsi"/>
          <w:sz w:val="22"/>
          <w:szCs w:val="22"/>
        </w:rPr>
        <w:t xml:space="preserve">καθηγητές (άρ. 69, Ν.4386/2016) και αφυπηρετήσαντα μέλη Δ.Ε.Π. του οικείου Τμήματος, </w:t>
      </w:r>
    </w:p>
    <w:p w:rsidR="00503C9A" w:rsidRPr="007D146B" w:rsidRDefault="00503C9A" w:rsidP="00B94437">
      <w:pPr>
        <w:pStyle w:val="21"/>
        <w:shd w:val="clear" w:color="auto" w:fill="auto"/>
        <w:spacing w:line="240" w:lineRule="auto"/>
        <w:ind w:left="720" w:right="23" w:hanging="436"/>
        <w:jc w:val="both"/>
        <w:rPr>
          <w:rFonts w:ascii="Katsoulidis" w:hAnsi="Katsoulidis" w:cstheme="minorHAnsi"/>
          <w:sz w:val="22"/>
          <w:szCs w:val="22"/>
        </w:rPr>
      </w:pPr>
      <w:r w:rsidRPr="007D146B">
        <w:rPr>
          <w:rFonts w:ascii="Katsoulidis" w:hAnsi="Katsoulidis" w:cstheme="minorHAnsi"/>
          <w:sz w:val="22"/>
          <w:szCs w:val="22"/>
        </w:rPr>
        <w:t>- διδάσκοντες σύμφωνα με το π.δ. 407/1980 (Α' 112),</w:t>
      </w:r>
    </w:p>
    <w:p w:rsidR="00503C9A" w:rsidRPr="007D146B" w:rsidRDefault="000A7785" w:rsidP="00B94437">
      <w:pPr>
        <w:pStyle w:val="21"/>
        <w:shd w:val="clear" w:color="auto" w:fill="auto"/>
        <w:spacing w:line="240" w:lineRule="auto"/>
        <w:ind w:left="426" w:right="23" w:hanging="142"/>
        <w:jc w:val="both"/>
        <w:rPr>
          <w:rFonts w:ascii="Katsoulidis" w:hAnsi="Katsoulidis" w:cstheme="minorHAnsi"/>
          <w:sz w:val="22"/>
          <w:szCs w:val="22"/>
        </w:rPr>
      </w:pPr>
      <w:r>
        <w:rPr>
          <w:rFonts w:ascii="Katsoulidis" w:hAnsi="Katsoulidis" w:cstheme="minorHAnsi"/>
          <w:sz w:val="22"/>
          <w:szCs w:val="22"/>
        </w:rPr>
        <w:t xml:space="preserve">- </w:t>
      </w:r>
      <w:r w:rsidR="00503C9A" w:rsidRPr="007D146B">
        <w:rPr>
          <w:rFonts w:ascii="Katsoulidis" w:hAnsi="Katsoulidis" w:cstheme="minorHAnsi"/>
          <w:sz w:val="22"/>
          <w:szCs w:val="22"/>
        </w:rPr>
        <w:t>επιστήμονες αν</w:t>
      </w:r>
      <w:r w:rsidR="00503C9A">
        <w:rPr>
          <w:rFonts w:ascii="Katsoulidis" w:hAnsi="Katsoulidis" w:cstheme="minorHAnsi"/>
          <w:sz w:val="22"/>
          <w:szCs w:val="22"/>
        </w:rPr>
        <w:t xml:space="preserve">αγνωρισμένου κύρους είτε </w:t>
      </w:r>
      <w:r w:rsidR="00503C9A" w:rsidRPr="003467CB">
        <w:rPr>
          <w:rFonts w:ascii="Katsoulidis" w:hAnsi="Katsoulidis" w:cstheme="minorHAnsi"/>
          <w:sz w:val="22"/>
          <w:szCs w:val="22"/>
        </w:rPr>
        <w:t xml:space="preserve">κάτοχους </w:t>
      </w:r>
      <w:r w:rsidR="00503C9A" w:rsidRPr="007D146B">
        <w:rPr>
          <w:rFonts w:ascii="Katsoulidis" w:hAnsi="Katsoulidis" w:cstheme="minorHAnsi"/>
          <w:sz w:val="22"/>
          <w:szCs w:val="22"/>
        </w:rPr>
        <w:t>διδακτ</w:t>
      </w:r>
      <w:r w:rsidR="00503C9A">
        <w:rPr>
          <w:rFonts w:ascii="Katsoulidis" w:hAnsi="Katsoulidis" w:cstheme="minorHAnsi"/>
          <w:sz w:val="22"/>
          <w:szCs w:val="22"/>
        </w:rPr>
        <w:t>ορικού διπλώματος</w:t>
      </w:r>
      <w:r w:rsidR="00503C9A" w:rsidRPr="007D146B">
        <w:rPr>
          <w:rFonts w:ascii="Katsoulidis" w:hAnsi="Katsoulidis" w:cstheme="minorHAnsi"/>
          <w:sz w:val="22"/>
          <w:szCs w:val="22"/>
        </w:rPr>
        <w:t xml:space="preserve">, </w:t>
      </w:r>
      <w:r w:rsidR="00503C9A" w:rsidRPr="003467CB">
        <w:rPr>
          <w:rFonts w:ascii="Katsoulidis" w:hAnsi="Katsoulidis" w:cstheme="minorHAnsi"/>
          <w:sz w:val="22"/>
          <w:szCs w:val="22"/>
        </w:rPr>
        <w:t xml:space="preserve">οι οποίοι </w:t>
      </w:r>
      <w:r w:rsidR="00503C9A" w:rsidRPr="007D146B">
        <w:rPr>
          <w:rFonts w:ascii="Katsoulidis" w:hAnsi="Katsoulidis" w:cstheme="minorHAnsi"/>
          <w:sz w:val="22"/>
          <w:szCs w:val="22"/>
        </w:rPr>
        <w:t>μπορεί να απασχολούνται ως ακαδημαϊκοί υπότροφοι με απόφαση της Συνέλευσης και πράξη του Προέδρου του οικείου Τμήματος για τ</w:t>
      </w:r>
      <w:r w:rsidR="00503C9A">
        <w:rPr>
          <w:rFonts w:ascii="Katsoulidis" w:hAnsi="Katsoulidis" w:cstheme="minorHAnsi"/>
          <w:sz w:val="22"/>
          <w:szCs w:val="22"/>
        </w:rPr>
        <w:t>η διεξαγωγή διδακτικού</w:t>
      </w:r>
      <w:r w:rsidR="00503C9A" w:rsidRPr="007D146B">
        <w:rPr>
          <w:rFonts w:ascii="Katsoulidis" w:hAnsi="Katsoulidis" w:cstheme="minorHAnsi"/>
          <w:sz w:val="22"/>
          <w:szCs w:val="22"/>
        </w:rPr>
        <w:t xml:space="preserve"> και ερευνητικού έργου, καθοριζόμενου με τη σύμβαση που υπογράφεται μεταξύ του ακαδημαϊκού υποτρόφου και </w:t>
      </w:r>
      <w:r w:rsidR="00503C9A">
        <w:rPr>
          <w:rFonts w:ascii="Katsoulidis" w:hAnsi="Katsoulidis" w:cstheme="minorHAnsi"/>
          <w:sz w:val="22"/>
          <w:szCs w:val="22"/>
        </w:rPr>
        <w:t>του Πρύτανη του οικείου Α</w:t>
      </w:r>
      <w:r w:rsidR="00B55363">
        <w:rPr>
          <w:rFonts w:ascii="Katsoulidis" w:hAnsi="Katsoulidis" w:cstheme="minorHAnsi"/>
          <w:sz w:val="22"/>
          <w:szCs w:val="22"/>
        </w:rPr>
        <w:t>.</w:t>
      </w:r>
      <w:r w:rsidR="00503C9A">
        <w:rPr>
          <w:rFonts w:ascii="Katsoulidis" w:hAnsi="Katsoulidis" w:cstheme="minorHAnsi"/>
          <w:sz w:val="22"/>
          <w:szCs w:val="22"/>
        </w:rPr>
        <w:t>Ε</w:t>
      </w:r>
      <w:r w:rsidR="00B55363">
        <w:rPr>
          <w:rFonts w:ascii="Katsoulidis" w:hAnsi="Katsoulidis" w:cstheme="minorHAnsi"/>
          <w:sz w:val="22"/>
          <w:szCs w:val="22"/>
        </w:rPr>
        <w:t>.</w:t>
      </w:r>
      <w:r w:rsidR="00503C9A">
        <w:rPr>
          <w:rFonts w:ascii="Katsoulidis" w:hAnsi="Katsoulidis" w:cstheme="minorHAnsi"/>
          <w:sz w:val="22"/>
          <w:szCs w:val="22"/>
        </w:rPr>
        <w:t>Ι</w:t>
      </w:r>
      <w:r w:rsidR="00B55363">
        <w:rPr>
          <w:rFonts w:ascii="Katsoulidis" w:hAnsi="Katsoulidis" w:cstheme="minorHAnsi"/>
          <w:sz w:val="22"/>
          <w:szCs w:val="22"/>
        </w:rPr>
        <w:t>.</w:t>
      </w:r>
      <w:r w:rsidR="00503C9A">
        <w:rPr>
          <w:rFonts w:ascii="Katsoulidis" w:hAnsi="Katsoulidis" w:cstheme="minorHAnsi"/>
          <w:sz w:val="22"/>
          <w:szCs w:val="22"/>
        </w:rPr>
        <w:t xml:space="preserve"> </w:t>
      </w:r>
      <w:r w:rsidR="00503C9A" w:rsidRPr="007D146B">
        <w:rPr>
          <w:rFonts w:ascii="Katsoulidis" w:hAnsi="Katsoulidis" w:cstheme="minorHAnsi"/>
          <w:sz w:val="22"/>
          <w:szCs w:val="22"/>
        </w:rPr>
        <w:t xml:space="preserve">(παρ. 7, άρ. 29, Ν. 4009/2011). </w:t>
      </w:r>
    </w:p>
    <w:p w:rsidR="00503C9A" w:rsidRPr="007D146B" w:rsidRDefault="00503C9A" w:rsidP="00B94437">
      <w:pPr>
        <w:pStyle w:val="21"/>
        <w:shd w:val="clear" w:color="auto" w:fill="auto"/>
        <w:spacing w:line="240" w:lineRule="auto"/>
        <w:ind w:left="720" w:right="23" w:hanging="436"/>
        <w:jc w:val="both"/>
        <w:rPr>
          <w:rFonts w:ascii="Katsoulidis" w:hAnsi="Katsoulidis" w:cstheme="minorHAnsi"/>
          <w:sz w:val="22"/>
          <w:szCs w:val="22"/>
        </w:rPr>
      </w:pPr>
      <w:r w:rsidRPr="007D146B">
        <w:rPr>
          <w:rFonts w:ascii="Katsoulidis" w:hAnsi="Katsoulidis" w:cstheme="minorHAnsi"/>
          <w:sz w:val="22"/>
          <w:szCs w:val="22"/>
        </w:rPr>
        <w:t>Με αιτιολογημένη απόφαση της Συνέλευσης το Τμήματος ανατίθεται διδασκαλία σε:</w:t>
      </w:r>
    </w:p>
    <w:p w:rsidR="00503C9A" w:rsidRPr="007D146B" w:rsidRDefault="00503C9A" w:rsidP="00B94437">
      <w:pPr>
        <w:pStyle w:val="21"/>
        <w:shd w:val="clear" w:color="auto" w:fill="auto"/>
        <w:spacing w:line="240" w:lineRule="auto"/>
        <w:ind w:left="426" w:right="23" w:hanging="142"/>
        <w:jc w:val="both"/>
        <w:rPr>
          <w:rFonts w:ascii="Katsoulidis" w:hAnsi="Katsoulidis" w:cstheme="minorHAnsi"/>
          <w:sz w:val="22"/>
          <w:szCs w:val="22"/>
        </w:rPr>
      </w:pPr>
      <w:r w:rsidRPr="007D146B">
        <w:rPr>
          <w:rFonts w:ascii="Katsoulidis" w:hAnsi="Katsoulidis" w:cstheme="minorHAnsi"/>
          <w:sz w:val="22"/>
          <w:szCs w:val="22"/>
        </w:rPr>
        <w:t>- μέλη Δ</w:t>
      </w:r>
      <w:r w:rsidR="00B55363">
        <w:rPr>
          <w:rFonts w:ascii="Katsoulidis" w:hAnsi="Katsoulidis" w:cstheme="minorHAnsi"/>
          <w:sz w:val="22"/>
          <w:szCs w:val="22"/>
        </w:rPr>
        <w:t>.</w:t>
      </w:r>
      <w:r w:rsidRPr="007D146B">
        <w:rPr>
          <w:rFonts w:ascii="Katsoulidis" w:hAnsi="Katsoulidis" w:cstheme="minorHAnsi"/>
          <w:sz w:val="22"/>
          <w:szCs w:val="22"/>
        </w:rPr>
        <w:t>Ε</w:t>
      </w:r>
      <w:r w:rsidR="00B55363">
        <w:rPr>
          <w:rFonts w:ascii="Katsoulidis" w:hAnsi="Katsoulidis" w:cstheme="minorHAnsi"/>
          <w:sz w:val="22"/>
          <w:szCs w:val="22"/>
        </w:rPr>
        <w:t>.</w:t>
      </w:r>
      <w:r w:rsidRPr="007D146B">
        <w:rPr>
          <w:rFonts w:ascii="Katsoulidis" w:hAnsi="Katsoulidis" w:cstheme="minorHAnsi"/>
          <w:sz w:val="22"/>
          <w:szCs w:val="22"/>
        </w:rPr>
        <w:t>Π</w:t>
      </w:r>
      <w:r w:rsidR="00B55363">
        <w:rPr>
          <w:rFonts w:ascii="Katsoulidis" w:hAnsi="Katsoulidis" w:cstheme="minorHAnsi"/>
          <w:sz w:val="22"/>
          <w:szCs w:val="22"/>
        </w:rPr>
        <w:t>.</w:t>
      </w:r>
      <w:r w:rsidRPr="007D146B">
        <w:rPr>
          <w:rFonts w:ascii="Katsoulidis" w:hAnsi="Katsoulidis" w:cstheme="minorHAnsi"/>
          <w:sz w:val="22"/>
          <w:szCs w:val="22"/>
        </w:rPr>
        <w:t xml:space="preserve"> άλλων Τμημάτων του ίδιου ή άλλου Α</w:t>
      </w:r>
      <w:r w:rsidR="00B55363">
        <w:rPr>
          <w:rFonts w:ascii="Katsoulidis" w:hAnsi="Katsoulidis" w:cstheme="minorHAnsi"/>
          <w:sz w:val="22"/>
          <w:szCs w:val="22"/>
        </w:rPr>
        <w:t>.</w:t>
      </w:r>
      <w:r w:rsidRPr="007D146B">
        <w:rPr>
          <w:rFonts w:ascii="Katsoulidis" w:hAnsi="Katsoulidis" w:cstheme="minorHAnsi"/>
          <w:sz w:val="22"/>
          <w:szCs w:val="22"/>
        </w:rPr>
        <w:t>Ε</w:t>
      </w:r>
      <w:r w:rsidR="00B55363">
        <w:rPr>
          <w:rFonts w:ascii="Katsoulidis" w:hAnsi="Katsoulidis" w:cstheme="minorHAnsi"/>
          <w:sz w:val="22"/>
          <w:szCs w:val="22"/>
        </w:rPr>
        <w:t>.</w:t>
      </w:r>
      <w:r w:rsidRPr="007D146B">
        <w:rPr>
          <w:rFonts w:ascii="Katsoulidis" w:hAnsi="Katsoulidis" w:cstheme="minorHAnsi"/>
          <w:sz w:val="22"/>
          <w:szCs w:val="22"/>
        </w:rPr>
        <w:t>Ι</w:t>
      </w:r>
      <w:r w:rsidR="00B55363">
        <w:rPr>
          <w:rFonts w:ascii="Katsoulidis" w:hAnsi="Katsoulidis" w:cstheme="minorHAnsi"/>
          <w:sz w:val="22"/>
          <w:szCs w:val="22"/>
        </w:rPr>
        <w:t>.</w:t>
      </w:r>
      <w:r w:rsidRPr="007D146B">
        <w:rPr>
          <w:rFonts w:ascii="Katsoulidis" w:hAnsi="Katsoulidis" w:cstheme="minorHAnsi"/>
          <w:sz w:val="22"/>
          <w:szCs w:val="22"/>
        </w:rPr>
        <w:t>,</w:t>
      </w:r>
    </w:p>
    <w:p w:rsidR="00503C9A" w:rsidRPr="007D146B" w:rsidRDefault="00503C9A" w:rsidP="00B94437">
      <w:pPr>
        <w:pStyle w:val="21"/>
        <w:shd w:val="clear" w:color="auto" w:fill="auto"/>
        <w:spacing w:line="240" w:lineRule="auto"/>
        <w:ind w:left="426" w:right="23" w:hanging="142"/>
        <w:jc w:val="both"/>
        <w:rPr>
          <w:rFonts w:ascii="Katsoulidis" w:hAnsi="Katsoulidis" w:cstheme="minorHAnsi"/>
          <w:sz w:val="22"/>
          <w:szCs w:val="22"/>
        </w:rPr>
      </w:pPr>
      <w:r w:rsidRPr="007D146B">
        <w:rPr>
          <w:rFonts w:ascii="Katsoulidis" w:hAnsi="Katsoulidis" w:cstheme="minorHAnsi"/>
          <w:sz w:val="22"/>
          <w:szCs w:val="22"/>
        </w:rPr>
        <w:t xml:space="preserve">- ερευνητές από ερευνητικά κέντρα του αρ. 13Α, Ν. 4310/2014, της Ακαδημίας Αθηνών και του Ιδρύματος </w:t>
      </w:r>
      <w:r w:rsidRPr="003467CB">
        <w:rPr>
          <w:rFonts w:ascii="Katsoulidis" w:hAnsi="Katsoulidis" w:cstheme="minorHAnsi"/>
          <w:sz w:val="22"/>
          <w:szCs w:val="22"/>
        </w:rPr>
        <w:t xml:space="preserve">Ιατροβιολογικών </w:t>
      </w:r>
      <w:r w:rsidRPr="007D146B">
        <w:rPr>
          <w:rFonts w:ascii="Katsoulidis" w:hAnsi="Katsoulidis" w:cstheme="minorHAnsi"/>
          <w:sz w:val="22"/>
          <w:szCs w:val="22"/>
        </w:rPr>
        <w:t>Ερευνών της Ακαδημίας Αθηνών,</w:t>
      </w:r>
    </w:p>
    <w:p w:rsidR="005517AD" w:rsidRPr="0053209C" w:rsidRDefault="00503C9A" w:rsidP="0053209C">
      <w:pPr>
        <w:pStyle w:val="a3"/>
        <w:widowControl w:val="0"/>
        <w:spacing w:after="0" w:line="240" w:lineRule="auto"/>
        <w:ind w:left="426" w:right="23" w:hanging="142"/>
        <w:jc w:val="both"/>
        <w:rPr>
          <w:rFonts w:ascii="Katsoulidis" w:hAnsi="Katsoulidis" w:cstheme="minorHAnsi"/>
        </w:rPr>
      </w:pPr>
      <w:r w:rsidRPr="00503C9A">
        <w:rPr>
          <w:rFonts w:ascii="Katsoulidis" w:hAnsi="Katsoulidis" w:cstheme="minorHAnsi"/>
        </w:rPr>
        <w:t xml:space="preserve">- επισκέπτες καταξιωμένους επιστήμονες από την ημεδαπή ή την αλλοδαπή, που έχουν θέση ή προσόντα </w:t>
      </w:r>
      <w:r w:rsidRPr="00503C9A">
        <w:rPr>
          <w:rFonts w:ascii="Katsoulidis" w:hAnsi="Katsoulidis" w:cstheme="minorHAnsi"/>
        </w:rPr>
        <w:lastRenderedPageBreak/>
        <w:t>καθηγητή ή ερευνητή σε ερευνητικό κέντρο, ή επιστήμονες αναγνωρισμένου κύρους με εξειδικευμένες γνώσεις ή σχετική εμπειρία στο γνωστικό αντικείμενο του Π</w:t>
      </w:r>
      <w:r w:rsidR="008E6BF1">
        <w:rPr>
          <w:rFonts w:ascii="Katsoulidis" w:hAnsi="Katsoulidis" w:cstheme="minorHAnsi"/>
        </w:rPr>
        <w:t>.</w:t>
      </w:r>
      <w:r w:rsidRPr="00503C9A">
        <w:rPr>
          <w:rFonts w:ascii="Katsoulidis" w:hAnsi="Katsoulidis" w:cstheme="minorHAnsi"/>
        </w:rPr>
        <w:t>Μ</w:t>
      </w:r>
      <w:r w:rsidR="008E6BF1">
        <w:rPr>
          <w:rFonts w:ascii="Katsoulidis" w:hAnsi="Katsoulidis" w:cstheme="minorHAnsi"/>
        </w:rPr>
        <w:t>.</w:t>
      </w:r>
      <w:r w:rsidRPr="00503C9A">
        <w:rPr>
          <w:rFonts w:ascii="Katsoulidis" w:hAnsi="Katsoulidis" w:cstheme="minorHAnsi"/>
        </w:rPr>
        <w:t>Σ</w:t>
      </w:r>
      <w:r w:rsidR="008E6BF1">
        <w:rPr>
          <w:rFonts w:ascii="Katsoulidis" w:hAnsi="Katsoulidis" w:cstheme="minorHAnsi"/>
        </w:rPr>
        <w:t>.</w:t>
      </w:r>
      <w:r w:rsidRPr="00503C9A">
        <w:rPr>
          <w:rFonts w:ascii="Katsoulidis" w:hAnsi="Katsoulidis" w:cstheme="minorHAnsi"/>
        </w:rPr>
        <w:t>,</w:t>
      </w:r>
    </w:p>
    <w:p w:rsidR="00503C9A" w:rsidRPr="00503C9A" w:rsidRDefault="00503C9A" w:rsidP="00B94437">
      <w:pPr>
        <w:pStyle w:val="a3"/>
        <w:widowControl w:val="0"/>
        <w:spacing w:after="0" w:line="240" w:lineRule="auto"/>
        <w:ind w:left="426" w:right="23" w:hanging="142"/>
        <w:jc w:val="both"/>
        <w:rPr>
          <w:rFonts w:ascii="Katsoulidis" w:eastAsia="Lucida Sans Unicode" w:hAnsi="Katsoulidis" w:cstheme="minorHAnsi"/>
          <w:color w:val="000000"/>
          <w:lang w:bidi="el-GR"/>
        </w:rPr>
      </w:pPr>
      <w:r w:rsidRPr="00503C9A">
        <w:rPr>
          <w:rFonts w:ascii="Katsoulidis" w:hAnsi="Katsoulidis" w:cstheme="minorHAnsi"/>
        </w:rPr>
        <w:t>- επισκέπτες μεταδιδακτορικούς ερευνητές, Έλληνες ή αλλοδαπούς νέους επιστήμονες, κάτοχους διδακτορικού διπλώματος (παρ. 7, άρ. 16, Ν.4009/2011)</w:t>
      </w:r>
    </w:p>
    <w:p w:rsidR="00503C9A" w:rsidRPr="007D146B" w:rsidRDefault="00503C9A" w:rsidP="00B94437">
      <w:pPr>
        <w:pStyle w:val="21"/>
        <w:shd w:val="clear" w:color="auto" w:fill="auto"/>
        <w:spacing w:line="240" w:lineRule="auto"/>
        <w:ind w:left="426" w:right="23" w:hanging="1"/>
        <w:jc w:val="both"/>
        <w:rPr>
          <w:rFonts w:ascii="Katsoulidis" w:hAnsi="Katsoulidis" w:cstheme="minorHAnsi"/>
          <w:sz w:val="22"/>
          <w:szCs w:val="22"/>
        </w:rPr>
      </w:pPr>
      <w:r w:rsidRPr="007D146B">
        <w:rPr>
          <w:rFonts w:ascii="Katsoulidis" w:hAnsi="Katsoulidis" w:cstheme="minorHAnsi"/>
          <w:sz w:val="22"/>
          <w:szCs w:val="22"/>
        </w:rPr>
        <w:t>ή γίνονται νέες προσλήψεις/συμβάσεις σύμφωνα με τα ανωτέρω (παρ. 1, 2, 5 &amp; 6, αρ. 36, Ν.4485/2017).</w:t>
      </w:r>
    </w:p>
    <w:p w:rsidR="00503C9A" w:rsidRPr="007D146B" w:rsidRDefault="00503C9A" w:rsidP="00B94437">
      <w:pPr>
        <w:pStyle w:val="a3"/>
        <w:spacing w:after="120" w:line="240" w:lineRule="auto"/>
        <w:ind w:left="0"/>
        <w:contextualSpacing w:val="0"/>
        <w:jc w:val="both"/>
        <w:rPr>
          <w:rFonts w:ascii="Katsoulidis" w:hAnsi="Katsoulidis"/>
        </w:rPr>
      </w:pPr>
    </w:p>
    <w:p w:rsidR="00287830" w:rsidRDefault="000D5306" w:rsidP="00B94437">
      <w:pPr>
        <w:shd w:val="clear" w:color="auto" w:fill="FFFFFF"/>
        <w:spacing w:after="120" w:line="240" w:lineRule="auto"/>
        <w:ind w:left="-11"/>
        <w:jc w:val="both"/>
        <w:rPr>
          <w:rFonts w:ascii="Katsoulidis" w:eastAsia="MgHelveticaUCPol" w:hAnsi="Katsoulidis" w:cs="Calibri"/>
        </w:rPr>
      </w:pPr>
      <w:r w:rsidRPr="007D146B">
        <w:rPr>
          <w:rFonts w:ascii="Katsoulidis" w:hAnsi="Katsoulidis"/>
        </w:rPr>
        <w:t>Η χρονική διάρκεια φοίτησης στο Π</w:t>
      </w:r>
      <w:r w:rsidR="008E6BF1">
        <w:rPr>
          <w:rFonts w:ascii="Katsoulidis" w:hAnsi="Katsoulidis"/>
        </w:rPr>
        <w:t>.</w:t>
      </w:r>
      <w:r w:rsidRPr="007D146B">
        <w:rPr>
          <w:rFonts w:ascii="Katsoulidis" w:hAnsi="Katsoulidis"/>
        </w:rPr>
        <w:t>Μ</w:t>
      </w:r>
      <w:r w:rsidR="008E6BF1">
        <w:rPr>
          <w:rFonts w:ascii="Katsoulidis" w:hAnsi="Katsoulidis"/>
        </w:rPr>
        <w:t>.</w:t>
      </w:r>
      <w:r w:rsidRPr="007D146B">
        <w:rPr>
          <w:rFonts w:ascii="Katsoulidis" w:hAnsi="Katsoulidis"/>
        </w:rPr>
        <w:t>Σ</w:t>
      </w:r>
      <w:r w:rsidR="008E6BF1">
        <w:rPr>
          <w:rFonts w:ascii="Katsoulidis" w:hAnsi="Katsoulidis"/>
        </w:rPr>
        <w:t>.</w:t>
      </w:r>
      <w:r w:rsidRPr="007D146B">
        <w:rPr>
          <w:rFonts w:ascii="Katsoulidis" w:hAnsi="Katsoulidis"/>
        </w:rPr>
        <w:t xml:space="preserve"> που οδηγεί στη λήψη </w:t>
      </w:r>
      <w:r w:rsidRPr="008A4777">
        <w:rPr>
          <w:rFonts w:ascii="Katsoulidis" w:hAnsi="Katsoulidis"/>
        </w:rPr>
        <w:t>Διπλώματος Μεταπτυχιακών Σπουδών (Δ</w:t>
      </w:r>
      <w:r w:rsidR="008E6BF1">
        <w:rPr>
          <w:rFonts w:ascii="Katsoulidis" w:hAnsi="Katsoulidis"/>
        </w:rPr>
        <w:t>.</w:t>
      </w:r>
      <w:r w:rsidRPr="008A4777">
        <w:rPr>
          <w:rFonts w:ascii="Katsoulidis" w:hAnsi="Katsoulidis"/>
        </w:rPr>
        <w:t>Μ</w:t>
      </w:r>
      <w:r w:rsidR="008E6BF1">
        <w:rPr>
          <w:rFonts w:ascii="Katsoulidis" w:hAnsi="Katsoulidis"/>
        </w:rPr>
        <w:t>.</w:t>
      </w:r>
      <w:r w:rsidRPr="008A4777">
        <w:rPr>
          <w:rFonts w:ascii="Katsoulidis" w:hAnsi="Katsoulidis"/>
        </w:rPr>
        <w:t>Σ</w:t>
      </w:r>
      <w:r w:rsidR="008E6BF1">
        <w:rPr>
          <w:rFonts w:ascii="Katsoulidis" w:hAnsi="Katsoulidis"/>
        </w:rPr>
        <w:t>.</w:t>
      </w:r>
      <w:r w:rsidRPr="008A4777">
        <w:rPr>
          <w:rFonts w:ascii="Katsoulidis" w:hAnsi="Katsoulidis"/>
        </w:rPr>
        <w:t xml:space="preserve">) ορίζεται σε τέσσερα (4) ακαδημαϊκά εξάμηνα, στα οποία περιλαμβάνεται και ο </w:t>
      </w:r>
      <w:r w:rsidRPr="007D146B">
        <w:rPr>
          <w:rFonts w:ascii="Katsoulidis" w:hAnsi="Katsoulidis"/>
        </w:rPr>
        <w:t xml:space="preserve">χρόνος </w:t>
      </w:r>
      <w:r w:rsidRPr="003D00D6">
        <w:rPr>
          <w:rFonts w:ascii="Katsoulidis" w:hAnsi="Katsoulidis"/>
        </w:rPr>
        <w:t>εκπόνησης της ερευνητικής</w:t>
      </w:r>
      <w:r>
        <w:t xml:space="preserve"> </w:t>
      </w:r>
      <w:r w:rsidRPr="007D146B">
        <w:rPr>
          <w:rFonts w:ascii="Katsoulidis" w:hAnsi="Katsoulidis"/>
        </w:rPr>
        <w:t>διπλωματικής εργασίας.</w:t>
      </w:r>
      <w:r w:rsidRPr="000D5306">
        <w:rPr>
          <w:rFonts w:ascii="Katsoulidis" w:eastAsia="MgHelveticaUCPol" w:hAnsi="Katsoulidis" w:cs="Calibri"/>
        </w:rPr>
        <w:t xml:space="preserve"> </w:t>
      </w:r>
    </w:p>
    <w:p w:rsidR="00E27AC6" w:rsidRPr="0053209C" w:rsidRDefault="00E27AC6" w:rsidP="0053209C">
      <w:pPr>
        <w:pStyle w:val="ad"/>
        <w:spacing w:before="120"/>
        <w:rPr>
          <w:rFonts w:ascii="Katsoulidis" w:hAnsi="Katsoulidis"/>
        </w:rPr>
      </w:pPr>
      <w:r w:rsidRPr="0043239B">
        <w:rPr>
          <w:rFonts w:ascii="Katsoulidis" w:hAnsi="Katsoulidis"/>
        </w:rPr>
        <w:t xml:space="preserve">Ο αριθμός των Μεταπτυχιακών Φοιτητών που θα γίνουν δεκτοί στο Π.Μ.Σ. «Σχεδιασμός και Ανάπτυξη Νέων Φαρμακευτικών Ενώσεων», για το ακαδημαϊκό έτος </w:t>
      </w:r>
      <w:r w:rsidRPr="009D108F">
        <w:rPr>
          <w:rFonts w:ascii="Katsoulidis" w:hAnsi="Katsoulidis"/>
        </w:rPr>
        <w:t>20</w:t>
      </w:r>
      <w:r w:rsidR="00CA21BA" w:rsidRPr="009D108F">
        <w:rPr>
          <w:rFonts w:ascii="Katsoulidis" w:hAnsi="Katsoulidis"/>
        </w:rPr>
        <w:t>2</w:t>
      </w:r>
      <w:r w:rsidR="0013412E">
        <w:rPr>
          <w:rFonts w:ascii="Katsoulidis" w:hAnsi="Katsoulidis"/>
        </w:rPr>
        <w:t>2</w:t>
      </w:r>
      <w:r w:rsidRPr="009D108F">
        <w:rPr>
          <w:rFonts w:ascii="Katsoulidis" w:hAnsi="Katsoulidis"/>
        </w:rPr>
        <w:t>-202</w:t>
      </w:r>
      <w:r w:rsidR="0013412E">
        <w:rPr>
          <w:rFonts w:ascii="Katsoulidis" w:hAnsi="Katsoulidis"/>
        </w:rPr>
        <w:t>3</w:t>
      </w:r>
      <w:r w:rsidRPr="009D108F">
        <w:rPr>
          <w:rFonts w:ascii="Katsoulidis" w:hAnsi="Katsoulidis"/>
        </w:rPr>
        <w:t xml:space="preserve">, </w:t>
      </w:r>
      <w:r w:rsidRPr="009D108F">
        <w:rPr>
          <w:rFonts w:ascii="Katsoulidis" w:hAnsi="Katsoulidis"/>
          <w:color w:val="000000" w:themeColor="text1"/>
        </w:rPr>
        <w:t xml:space="preserve">θα είναι </w:t>
      </w:r>
      <w:r w:rsidR="00844101" w:rsidRPr="009D108F">
        <w:rPr>
          <w:rFonts w:ascii="Katsoulidis" w:hAnsi="Katsoulidis"/>
          <w:color w:val="000000" w:themeColor="text1"/>
        </w:rPr>
        <w:t>τριάντα πέντε</w:t>
      </w:r>
      <w:r w:rsidRPr="009D108F">
        <w:rPr>
          <w:rFonts w:ascii="Katsoulidis" w:hAnsi="Katsoulidis"/>
          <w:color w:val="000000" w:themeColor="text1"/>
        </w:rPr>
        <w:t xml:space="preserve"> (</w:t>
      </w:r>
      <w:r w:rsidR="00844101" w:rsidRPr="009D108F">
        <w:rPr>
          <w:rFonts w:ascii="Katsoulidis" w:hAnsi="Katsoulidis"/>
          <w:color w:val="000000" w:themeColor="text1"/>
        </w:rPr>
        <w:t>35</w:t>
      </w:r>
      <w:r w:rsidRPr="009D108F">
        <w:rPr>
          <w:rFonts w:ascii="Katsoulidis" w:hAnsi="Katsoulidis"/>
          <w:color w:val="000000" w:themeColor="text1"/>
        </w:rPr>
        <w:t>)</w:t>
      </w:r>
      <w:r w:rsidR="006569FF" w:rsidRPr="009D108F">
        <w:rPr>
          <w:rFonts w:ascii="Katsoulidis" w:hAnsi="Katsoulidis"/>
          <w:color w:val="000000" w:themeColor="text1"/>
        </w:rPr>
        <w:t>, κατ’ ανώτατο όριο</w:t>
      </w:r>
      <w:r w:rsidRPr="009D108F">
        <w:rPr>
          <w:rFonts w:ascii="Katsoulidis" w:hAnsi="Katsoulidis"/>
        </w:rPr>
        <w:t>.</w:t>
      </w:r>
    </w:p>
    <w:p w:rsidR="00506171" w:rsidRDefault="000D5306" w:rsidP="00B94437">
      <w:pPr>
        <w:shd w:val="clear" w:color="auto" w:fill="FFFFFF"/>
        <w:spacing w:after="120" w:line="240" w:lineRule="auto"/>
        <w:ind w:left="-11"/>
        <w:jc w:val="both"/>
        <w:rPr>
          <w:rFonts w:ascii="Katsoulidis" w:eastAsia="Arial Unicode MS" w:hAnsi="Katsoulidis" w:cs="Arial"/>
          <w:color w:val="000000"/>
        </w:rPr>
      </w:pPr>
      <w:r w:rsidRPr="007D146B">
        <w:rPr>
          <w:rFonts w:ascii="Katsoulidis" w:eastAsia="MgHelveticaUCPol" w:hAnsi="Katsoulidis" w:cs="Calibri"/>
        </w:rPr>
        <w:t>Κατά τη διάρκεια των σπουδών, οι μετα</w:t>
      </w:r>
      <w:r>
        <w:rPr>
          <w:rFonts w:ascii="Katsoulidis" w:eastAsia="MgHelveticaUCPol" w:hAnsi="Katsoulidis" w:cs="Calibri"/>
        </w:rPr>
        <w:t>πτυχιακοί φοιτητές υποχρεούνται</w:t>
      </w:r>
      <w:r w:rsidRPr="007D146B">
        <w:rPr>
          <w:rFonts w:ascii="Katsoulidis" w:eastAsia="MgHelveticaUCPol" w:hAnsi="Katsoulidis" w:cs="Calibri"/>
        </w:rPr>
        <w:t xml:space="preserve"> σε παρακολούθηση και επιτυχή εξέταση μεταπτυχιακών μαθημάτων, ερευνητική απασχόληση και συγγραφή </w:t>
      </w:r>
      <w:r>
        <w:rPr>
          <w:rFonts w:ascii="Katsoulidis" w:eastAsia="MgHelveticaUCPol" w:hAnsi="Katsoulidis" w:cs="Calibri"/>
        </w:rPr>
        <w:t xml:space="preserve">ή παρουσίαση </w:t>
      </w:r>
      <w:r w:rsidRPr="007D146B">
        <w:rPr>
          <w:rFonts w:ascii="Katsoulidis" w:eastAsia="MgHelveticaUCPol" w:hAnsi="Katsoulidis" w:cs="Calibri"/>
        </w:rPr>
        <w:t>επισ</w:t>
      </w:r>
      <w:r>
        <w:rPr>
          <w:rFonts w:ascii="Katsoulidis" w:eastAsia="MgHelveticaUCPol" w:hAnsi="Katsoulidis" w:cs="Calibri"/>
        </w:rPr>
        <w:t xml:space="preserve">τημονικών εργασιών, καθώς και στην </w:t>
      </w:r>
      <w:r w:rsidRPr="007D146B">
        <w:rPr>
          <w:rFonts w:ascii="Katsoulidis" w:eastAsia="MgHelveticaUCPol" w:hAnsi="Katsoulidis" w:cs="Calibri"/>
        </w:rPr>
        <w:t>εκπόνηση</w:t>
      </w:r>
      <w:r>
        <w:rPr>
          <w:rFonts w:ascii="Katsoulidis" w:eastAsia="MgHelveticaUCPol" w:hAnsi="Katsoulidis" w:cs="Calibri"/>
        </w:rPr>
        <w:t xml:space="preserve">, συγγραφή και υποστήριξη της </w:t>
      </w:r>
      <w:r w:rsidRPr="007D146B">
        <w:rPr>
          <w:rFonts w:ascii="Katsoulidis" w:eastAsia="MgHelveticaUCPol" w:hAnsi="Katsoulidis" w:cs="Calibri"/>
        </w:rPr>
        <w:t xml:space="preserve">μεταπτυχιακής </w:t>
      </w:r>
      <w:r w:rsidRPr="00676561">
        <w:rPr>
          <w:rFonts w:ascii="Katsoulidis" w:eastAsia="MgHelveticaUCPol" w:hAnsi="Katsoulidis" w:cs="Calibri"/>
        </w:rPr>
        <w:t>ερευνητικής</w:t>
      </w:r>
      <w:r>
        <w:rPr>
          <w:rFonts w:eastAsia="MgHelveticaUCPol" w:cs="Calibri"/>
        </w:rPr>
        <w:t xml:space="preserve"> </w:t>
      </w:r>
      <w:r w:rsidRPr="007D146B">
        <w:rPr>
          <w:rFonts w:ascii="Katsoulidis" w:eastAsia="MgHelveticaUCPol" w:hAnsi="Katsoulidis" w:cs="Calibri"/>
        </w:rPr>
        <w:t>διπλωματικής εργασίας.</w:t>
      </w:r>
      <w:r w:rsidRPr="007D146B">
        <w:rPr>
          <w:rFonts w:ascii="Katsoulidis" w:eastAsia="Arial Unicode MS" w:hAnsi="Katsoulidis" w:cs="Arial"/>
          <w:color w:val="000000"/>
        </w:rPr>
        <w:t xml:space="preserve"> </w:t>
      </w:r>
    </w:p>
    <w:p w:rsidR="00484D1A" w:rsidRPr="00131873" w:rsidRDefault="00484D1A" w:rsidP="00987318">
      <w:pPr>
        <w:spacing w:line="320" w:lineRule="exact"/>
        <w:ind w:left="-142"/>
        <w:jc w:val="both"/>
        <w:rPr>
          <w:rFonts w:ascii="Katsoulidis" w:hAnsi="Katsoulidis"/>
          <w:b/>
          <w:sz w:val="24"/>
          <w:u w:val="single"/>
        </w:rPr>
      </w:pPr>
      <w:r w:rsidRPr="00131873">
        <w:rPr>
          <w:rFonts w:ascii="Katsoulidis" w:hAnsi="Katsoulidis"/>
          <w:b/>
          <w:sz w:val="24"/>
          <w:u w:val="single"/>
        </w:rPr>
        <w:t xml:space="preserve">Προϋποθέσεις εγγραφής  </w:t>
      </w:r>
    </w:p>
    <w:p w:rsidR="002B6BE8" w:rsidRPr="007D146B" w:rsidRDefault="002B6BE8" w:rsidP="00177FE4">
      <w:pPr>
        <w:pStyle w:val="a3"/>
        <w:spacing w:after="120" w:line="240" w:lineRule="auto"/>
        <w:ind w:left="40"/>
        <w:contextualSpacing w:val="0"/>
        <w:jc w:val="both"/>
        <w:rPr>
          <w:rFonts w:ascii="Katsoulidis" w:hAnsi="Katsoulidis"/>
        </w:rPr>
      </w:pPr>
      <w:r w:rsidRPr="007D146B">
        <w:rPr>
          <w:rFonts w:ascii="Katsoulidis" w:hAnsi="Katsoulidis"/>
        </w:rPr>
        <w:t>Στο Π</w:t>
      </w:r>
      <w:r w:rsidR="008E6BF1">
        <w:rPr>
          <w:rFonts w:ascii="Katsoulidis" w:hAnsi="Katsoulidis"/>
        </w:rPr>
        <w:t>.</w:t>
      </w:r>
      <w:r w:rsidRPr="007D146B">
        <w:rPr>
          <w:rFonts w:ascii="Katsoulidis" w:hAnsi="Katsoulidis"/>
        </w:rPr>
        <w:t>Μ</w:t>
      </w:r>
      <w:r w:rsidR="008E6BF1">
        <w:rPr>
          <w:rFonts w:ascii="Katsoulidis" w:hAnsi="Katsoulidis"/>
        </w:rPr>
        <w:t>.</w:t>
      </w:r>
      <w:r w:rsidRPr="007D146B">
        <w:rPr>
          <w:rFonts w:ascii="Katsoulidis" w:hAnsi="Katsoulidis"/>
        </w:rPr>
        <w:t>Σ</w:t>
      </w:r>
      <w:r w:rsidR="008E6BF1">
        <w:rPr>
          <w:rFonts w:ascii="Katsoulidis" w:hAnsi="Katsoulidis"/>
        </w:rPr>
        <w:t>.</w:t>
      </w:r>
      <w:r w:rsidRPr="007D146B">
        <w:rPr>
          <w:rFonts w:ascii="Katsoulidis" w:hAnsi="Katsoulidis"/>
        </w:rPr>
        <w:t xml:space="preserve"> «</w:t>
      </w:r>
      <w:r>
        <w:rPr>
          <w:rFonts w:ascii="Katsoulidis" w:hAnsi="Katsoulidis" w:cstheme="minorHAnsi"/>
        </w:rPr>
        <w:t>Σχεδιασμός και Ανάπτυξη Νέων Φαρμακευτικών Ενώσεων</w:t>
      </w:r>
      <w:r w:rsidRPr="007D146B">
        <w:rPr>
          <w:rFonts w:ascii="Katsoulidis" w:hAnsi="Katsoulidis"/>
        </w:rPr>
        <w:t xml:space="preserve">» γίνονται δεκτοί κάτοχοι τίτλου του Α΄ κύκλου σπουδών των Τμημάτων </w:t>
      </w:r>
      <w:r w:rsidRPr="002414D0">
        <w:rPr>
          <w:rFonts w:ascii="Katsoulidis" w:hAnsi="Katsoulidis"/>
          <w:bCs/>
        </w:rPr>
        <w:t>Φαρμακευτικής, Χημείας, Χημικών Μηχανικών, Βιολογίας,</w:t>
      </w:r>
      <w:r w:rsidRPr="002414D0">
        <w:rPr>
          <w:rFonts w:ascii="Katsoulidis" w:hAnsi="Katsoulidis"/>
          <w:b/>
          <w:bCs/>
        </w:rPr>
        <w:t xml:space="preserve"> </w:t>
      </w:r>
      <w:r w:rsidRPr="007D146B">
        <w:rPr>
          <w:rFonts w:ascii="Katsoulidis" w:hAnsi="Katsoulidis"/>
        </w:rPr>
        <w:t>Α</w:t>
      </w:r>
      <w:r w:rsidR="008E6BF1">
        <w:rPr>
          <w:rFonts w:ascii="Katsoulidis" w:hAnsi="Katsoulidis"/>
        </w:rPr>
        <w:t>.</w:t>
      </w:r>
      <w:r w:rsidRPr="007D146B">
        <w:rPr>
          <w:rFonts w:ascii="Katsoulidis" w:hAnsi="Katsoulidis"/>
        </w:rPr>
        <w:t>Ε</w:t>
      </w:r>
      <w:r w:rsidR="008E6BF1">
        <w:rPr>
          <w:rFonts w:ascii="Katsoulidis" w:hAnsi="Katsoulidis"/>
        </w:rPr>
        <w:t>.</w:t>
      </w:r>
      <w:r w:rsidRPr="007D146B">
        <w:rPr>
          <w:rFonts w:ascii="Katsoulidis" w:hAnsi="Katsoulidis"/>
        </w:rPr>
        <w:t>Ι</w:t>
      </w:r>
      <w:r w:rsidR="008E6BF1">
        <w:rPr>
          <w:rFonts w:ascii="Katsoulidis" w:hAnsi="Katsoulidis"/>
        </w:rPr>
        <w:t>.</w:t>
      </w:r>
      <w:r w:rsidRPr="007D146B">
        <w:rPr>
          <w:rFonts w:ascii="Katsoulidis" w:hAnsi="Katsoulidis"/>
        </w:rPr>
        <w:t xml:space="preserve"> της ημεδαπής ή ομοταγών, αναγνωρισμένων από τον Δ</w:t>
      </w:r>
      <w:r w:rsidR="008E6BF1">
        <w:rPr>
          <w:rFonts w:ascii="Katsoulidis" w:hAnsi="Katsoulidis"/>
        </w:rPr>
        <w:t>.</w:t>
      </w:r>
      <w:r w:rsidRPr="007D146B">
        <w:rPr>
          <w:rFonts w:ascii="Katsoulidis" w:hAnsi="Katsoulidis"/>
        </w:rPr>
        <w:t>Ο</w:t>
      </w:r>
      <w:r w:rsidR="008E6BF1">
        <w:rPr>
          <w:rFonts w:ascii="Katsoulidis" w:hAnsi="Katsoulidis"/>
        </w:rPr>
        <w:t>.</w:t>
      </w:r>
      <w:r w:rsidRPr="007D146B">
        <w:rPr>
          <w:rFonts w:ascii="Katsoulidis" w:hAnsi="Katsoulidis"/>
        </w:rPr>
        <w:t>Α</w:t>
      </w:r>
      <w:r w:rsidR="008E6BF1">
        <w:rPr>
          <w:rFonts w:ascii="Katsoulidis" w:hAnsi="Katsoulidis"/>
        </w:rPr>
        <w:t>.</w:t>
      </w:r>
      <w:r w:rsidRPr="007D146B">
        <w:rPr>
          <w:rFonts w:ascii="Katsoulidis" w:hAnsi="Katsoulidis"/>
        </w:rPr>
        <w:t>Τ</w:t>
      </w:r>
      <w:r w:rsidR="008E6BF1">
        <w:rPr>
          <w:rFonts w:ascii="Katsoulidis" w:hAnsi="Katsoulidis"/>
        </w:rPr>
        <w:t>.</w:t>
      </w:r>
      <w:r w:rsidRPr="007D146B">
        <w:rPr>
          <w:rFonts w:ascii="Katsoulidis" w:hAnsi="Katsoulidis"/>
        </w:rPr>
        <w:t>Α</w:t>
      </w:r>
      <w:r w:rsidR="008E6BF1">
        <w:rPr>
          <w:rFonts w:ascii="Katsoulidis" w:hAnsi="Katsoulidis"/>
        </w:rPr>
        <w:t>.</w:t>
      </w:r>
      <w:r w:rsidRPr="007D146B">
        <w:rPr>
          <w:rFonts w:ascii="Katsoulidis" w:hAnsi="Katsoulidis"/>
        </w:rPr>
        <w:t>Π</w:t>
      </w:r>
      <w:r w:rsidR="008E6BF1">
        <w:rPr>
          <w:rFonts w:ascii="Katsoulidis" w:hAnsi="Katsoulidis"/>
        </w:rPr>
        <w:t>.</w:t>
      </w:r>
      <w:r w:rsidRPr="007D146B">
        <w:rPr>
          <w:rFonts w:ascii="Katsoulidis" w:hAnsi="Katsoulidis"/>
        </w:rPr>
        <w:t>, ιδρυμάτων της αλλοδαπής, καθώς και απόφοιτοι άλλων Τμημάτων Α</w:t>
      </w:r>
      <w:r w:rsidR="008E6BF1">
        <w:rPr>
          <w:rFonts w:ascii="Katsoulidis" w:hAnsi="Katsoulidis"/>
        </w:rPr>
        <w:t>.</w:t>
      </w:r>
      <w:r w:rsidRPr="007D146B">
        <w:rPr>
          <w:rFonts w:ascii="Katsoulidis" w:hAnsi="Katsoulidis"/>
        </w:rPr>
        <w:t>Ε</w:t>
      </w:r>
      <w:r w:rsidR="008E6BF1">
        <w:rPr>
          <w:rFonts w:ascii="Katsoulidis" w:hAnsi="Katsoulidis"/>
        </w:rPr>
        <w:t>.</w:t>
      </w:r>
      <w:r w:rsidRPr="007D146B">
        <w:rPr>
          <w:rFonts w:ascii="Katsoulidis" w:hAnsi="Katsoulidis"/>
        </w:rPr>
        <w:t>Ι</w:t>
      </w:r>
      <w:r w:rsidR="008E6BF1">
        <w:rPr>
          <w:rFonts w:ascii="Katsoulidis" w:hAnsi="Katsoulidis"/>
        </w:rPr>
        <w:t>.</w:t>
      </w:r>
      <w:r w:rsidRPr="007D146B">
        <w:rPr>
          <w:rFonts w:ascii="Katsoulidis" w:hAnsi="Katsoulidis"/>
        </w:rPr>
        <w:t xml:space="preserve"> της ημεδαπής ή ομοταγών</w:t>
      </w:r>
      <w:r>
        <w:rPr>
          <w:rFonts w:ascii="Katsoulidis" w:hAnsi="Katsoulidis"/>
        </w:rPr>
        <w:t>, αναγνωρισμένων της αλλοδαπής.</w:t>
      </w:r>
    </w:p>
    <w:p w:rsidR="002B6BE8" w:rsidRPr="004D0DD1" w:rsidRDefault="002B6BE8" w:rsidP="00177FE4">
      <w:pPr>
        <w:pStyle w:val="a3"/>
        <w:spacing w:after="120" w:line="240" w:lineRule="auto"/>
        <w:ind w:left="42"/>
        <w:jc w:val="both"/>
        <w:rPr>
          <w:rFonts w:ascii="Katsoulidis" w:hAnsi="Katsoulidis"/>
        </w:rPr>
      </w:pPr>
      <w:r w:rsidRPr="007D146B">
        <w:rPr>
          <w:rFonts w:ascii="Katsoulidis" w:hAnsi="Katsoulidis"/>
        </w:rPr>
        <w:t>Γίνονται δεκτοί ως υπεράριθμοι μέλη τ</w:t>
      </w:r>
      <w:r>
        <w:rPr>
          <w:rFonts w:ascii="Katsoulidis" w:hAnsi="Katsoulidis"/>
        </w:rPr>
        <w:t>ων κατηγοριών Ε</w:t>
      </w:r>
      <w:r w:rsidR="00B750F5">
        <w:rPr>
          <w:rFonts w:ascii="Katsoulidis" w:hAnsi="Katsoulidis"/>
        </w:rPr>
        <w:t>.</w:t>
      </w:r>
      <w:r>
        <w:rPr>
          <w:rFonts w:ascii="Katsoulidis" w:hAnsi="Katsoulidis"/>
        </w:rPr>
        <w:t>Ε</w:t>
      </w:r>
      <w:r w:rsidR="00B750F5">
        <w:rPr>
          <w:rFonts w:ascii="Katsoulidis" w:hAnsi="Katsoulidis"/>
        </w:rPr>
        <w:t>.</w:t>
      </w:r>
      <w:r>
        <w:rPr>
          <w:rFonts w:ascii="Katsoulidis" w:hAnsi="Katsoulidis"/>
        </w:rPr>
        <w:t>Π</w:t>
      </w:r>
      <w:r w:rsidR="00B750F5">
        <w:rPr>
          <w:rFonts w:ascii="Katsoulidis" w:hAnsi="Katsoulidis"/>
        </w:rPr>
        <w:t>.</w:t>
      </w:r>
      <w:r>
        <w:rPr>
          <w:rFonts w:ascii="Katsoulidis" w:hAnsi="Katsoulidis"/>
        </w:rPr>
        <w:t>, Ε</w:t>
      </w:r>
      <w:r w:rsidR="00B750F5">
        <w:rPr>
          <w:rFonts w:ascii="Katsoulidis" w:hAnsi="Katsoulidis"/>
        </w:rPr>
        <w:t>.</w:t>
      </w:r>
      <w:r>
        <w:rPr>
          <w:rFonts w:ascii="Katsoulidis" w:hAnsi="Katsoulidis"/>
        </w:rPr>
        <w:t>ΔΙ</w:t>
      </w:r>
      <w:r w:rsidR="00B750F5">
        <w:rPr>
          <w:rFonts w:ascii="Katsoulidis" w:hAnsi="Katsoulidis"/>
        </w:rPr>
        <w:t>.</w:t>
      </w:r>
      <w:r>
        <w:rPr>
          <w:rFonts w:ascii="Katsoulidis" w:hAnsi="Katsoulidis"/>
        </w:rPr>
        <w:t>Π και Ε</w:t>
      </w:r>
      <w:r w:rsidR="00B750F5">
        <w:rPr>
          <w:rFonts w:ascii="Katsoulidis" w:hAnsi="Katsoulidis"/>
        </w:rPr>
        <w:t>.</w:t>
      </w:r>
      <w:r>
        <w:rPr>
          <w:rFonts w:ascii="Katsoulidis" w:hAnsi="Katsoulidis"/>
        </w:rPr>
        <w:t>Τ</w:t>
      </w:r>
      <w:r w:rsidR="00B750F5">
        <w:rPr>
          <w:rFonts w:ascii="Katsoulidis" w:hAnsi="Katsoulidis"/>
        </w:rPr>
        <w:t>.</w:t>
      </w:r>
      <w:r>
        <w:rPr>
          <w:rFonts w:ascii="Katsoulidis" w:hAnsi="Katsoulidis"/>
        </w:rPr>
        <w:t>Ε</w:t>
      </w:r>
      <w:r w:rsidR="00B750F5">
        <w:rPr>
          <w:rFonts w:ascii="Katsoulidis" w:hAnsi="Katsoulidis"/>
        </w:rPr>
        <w:t>.</w:t>
      </w:r>
      <w:r>
        <w:rPr>
          <w:rFonts w:ascii="Katsoulidis" w:hAnsi="Katsoulidis"/>
        </w:rPr>
        <w:t>Π</w:t>
      </w:r>
      <w:r w:rsidR="00B750F5">
        <w:rPr>
          <w:rFonts w:ascii="Katsoulidis" w:hAnsi="Katsoulidis"/>
        </w:rPr>
        <w:t xml:space="preserve">. </w:t>
      </w:r>
      <w:r w:rsidRPr="007D146B">
        <w:rPr>
          <w:rFonts w:ascii="Katsoulidis" w:hAnsi="Katsoulidis"/>
        </w:rPr>
        <w:t xml:space="preserve">σύμφωνα με την </w:t>
      </w:r>
      <w:r>
        <w:rPr>
          <w:rFonts w:ascii="Katsoulidis" w:hAnsi="Katsoulidis"/>
        </w:rPr>
        <w:t>παρ. 8 του άρ. 34 του Ν.4485/17. Ο αριθμός αυτών δεν δύναται να υπερβαίνει τον 1 ανά έτος.</w:t>
      </w:r>
    </w:p>
    <w:p w:rsidR="00254B70" w:rsidRPr="004D0DD1" w:rsidRDefault="00254B70" w:rsidP="00177FE4">
      <w:pPr>
        <w:pStyle w:val="a3"/>
        <w:spacing w:after="120" w:line="240" w:lineRule="auto"/>
        <w:ind w:left="42"/>
        <w:jc w:val="both"/>
        <w:rPr>
          <w:rFonts w:ascii="Katsoulidis" w:hAnsi="Katsoulidis"/>
          <w:b/>
        </w:rPr>
      </w:pPr>
    </w:p>
    <w:p w:rsidR="00414D95" w:rsidRDefault="00414D95" w:rsidP="002020AA">
      <w:pPr>
        <w:pStyle w:val="a3"/>
        <w:spacing w:after="120" w:line="240" w:lineRule="auto"/>
        <w:ind w:left="40" w:firstLine="360"/>
        <w:contextualSpacing w:val="0"/>
        <w:jc w:val="both"/>
      </w:pPr>
      <w:r w:rsidRPr="007D146B">
        <w:rPr>
          <w:rFonts w:ascii="Katsoulidis" w:hAnsi="Katsoulidis"/>
        </w:rPr>
        <w:t>Η επιλογή τω</w:t>
      </w:r>
      <w:r>
        <w:rPr>
          <w:rFonts w:ascii="Katsoulidis" w:hAnsi="Katsoulidis"/>
        </w:rPr>
        <w:t>ν εισακτέων πραγματοποιείται</w:t>
      </w:r>
      <w:r w:rsidRPr="007D146B">
        <w:rPr>
          <w:rFonts w:ascii="Katsoulidis" w:hAnsi="Katsoulidis"/>
        </w:rPr>
        <w:t xml:space="preserve"> με βάση τα ακόλουθα κριτήρια: </w:t>
      </w:r>
    </w:p>
    <w:p w:rsidR="00414D95" w:rsidRDefault="00414D95" w:rsidP="00414D95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Katsoulidis" w:hAnsi="Katsoulidis"/>
        </w:rPr>
      </w:pPr>
      <w:r>
        <w:rPr>
          <w:rFonts w:ascii="Katsoulidis" w:hAnsi="Katsoulidis"/>
        </w:rPr>
        <w:t>το βαθμό πτυχίου και την κατάταξη του (σε σχέση με τον μέσο όρο βαθμού πτυχίου του Τμήματος αποφοίτησης κατά τα τρία τελευταία έτη)</w:t>
      </w:r>
      <w:r w:rsidRPr="00615900">
        <w:rPr>
          <w:rFonts w:ascii="Katsoulidis" w:hAnsi="Katsoulidis"/>
        </w:rPr>
        <w:t xml:space="preserve"> </w:t>
      </w:r>
    </w:p>
    <w:p w:rsidR="00414D95" w:rsidRDefault="00414D95" w:rsidP="00414D9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τ</w:t>
      </w:r>
      <w:r w:rsidRPr="00615900">
        <w:rPr>
          <w:rFonts w:ascii="Katsoulidis" w:hAnsi="Katsoulidis"/>
        </w:rPr>
        <w:t>η</w:t>
      </w:r>
      <w:r>
        <w:rPr>
          <w:rFonts w:ascii="Katsoulidis" w:hAnsi="Katsoulidis"/>
        </w:rPr>
        <w:t>ν</w:t>
      </w:r>
      <w:r w:rsidRPr="00615900">
        <w:rPr>
          <w:rFonts w:ascii="Katsoulidis" w:hAnsi="Katsoulidis"/>
        </w:rPr>
        <w:t xml:space="preserve"> επίδοση </w:t>
      </w:r>
      <w:r>
        <w:rPr>
          <w:rFonts w:ascii="Katsoulidis" w:hAnsi="Katsoulidis"/>
        </w:rPr>
        <w:t xml:space="preserve">του </w:t>
      </w:r>
      <w:r w:rsidRPr="00615900">
        <w:rPr>
          <w:rFonts w:ascii="Katsoulidis" w:hAnsi="Katsoulidis"/>
        </w:rPr>
        <w:t>στα συναφή προς το Π</w:t>
      </w:r>
      <w:r w:rsidR="00B750F5">
        <w:rPr>
          <w:rFonts w:ascii="Katsoulidis" w:hAnsi="Katsoulidis"/>
        </w:rPr>
        <w:t>.</w:t>
      </w:r>
      <w:r w:rsidRPr="00615900">
        <w:rPr>
          <w:rFonts w:ascii="Katsoulidis" w:hAnsi="Katsoulidis"/>
        </w:rPr>
        <w:t>Μ</w:t>
      </w:r>
      <w:r w:rsidR="00B750F5">
        <w:rPr>
          <w:rFonts w:ascii="Katsoulidis" w:hAnsi="Katsoulidis"/>
        </w:rPr>
        <w:t>.</w:t>
      </w:r>
      <w:r w:rsidRPr="00615900">
        <w:rPr>
          <w:rFonts w:ascii="Katsoulidis" w:hAnsi="Katsoulidis"/>
        </w:rPr>
        <w:t>Σ</w:t>
      </w:r>
      <w:r w:rsidR="00B750F5">
        <w:rPr>
          <w:rFonts w:ascii="Katsoulidis" w:hAnsi="Katsoulidis"/>
        </w:rPr>
        <w:t>.</w:t>
      </w:r>
      <w:r w:rsidRPr="00615900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>και την ειδίκευση προπτυχιακά μαθήματα</w:t>
      </w:r>
    </w:p>
    <w:p w:rsidR="00414D95" w:rsidRDefault="00414D95" w:rsidP="00414D95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την εκπόνηση και βαθμολογία σχετικής προς το Π</w:t>
      </w:r>
      <w:r w:rsidR="00B750F5">
        <w:rPr>
          <w:rFonts w:ascii="Katsoulidis" w:hAnsi="Katsoulidis"/>
        </w:rPr>
        <w:t>.</w:t>
      </w:r>
      <w:r>
        <w:rPr>
          <w:rFonts w:ascii="Katsoulidis" w:hAnsi="Katsoulidis"/>
        </w:rPr>
        <w:t>Μ</w:t>
      </w:r>
      <w:r w:rsidR="00B750F5">
        <w:rPr>
          <w:rFonts w:ascii="Katsoulidis" w:hAnsi="Katsoulidis"/>
        </w:rPr>
        <w:t xml:space="preserve">.Σ. </w:t>
      </w:r>
      <w:r>
        <w:rPr>
          <w:rFonts w:ascii="Katsoulidis" w:hAnsi="Katsoulidis"/>
        </w:rPr>
        <w:t>πτυχιακής εργασίας</w:t>
      </w:r>
      <w:r w:rsidRPr="00615900">
        <w:rPr>
          <w:rFonts w:ascii="Katsoulidis" w:hAnsi="Katsoulidis"/>
        </w:rPr>
        <w:t xml:space="preserve"> </w:t>
      </w:r>
    </w:p>
    <w:p w:rsidR="00414D95" w:rsidRDefault="00414D95" w:rsidP="00414D95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τ</w:t>
      </w:r>
      <w:r w:rsidRPr="00615900">
        <w:rPr>
          <w:rFonts w:ascii="Katsoulidis" w:hAnsi="Katsoulidis"/>
        </w:rPr>
        <w:t>η γνώση ξένων γ</w:t>
      </w:r>
      <w:r>
        <w:rPr>
          <w:rFonts w:ascii="Katsoulidis" w:hAnsi="Katsoulidis"/>
        </w:rPr>
        <w:t>λωσσών / κατανόηση επιστημονικής ορολογίας</w:t>
      </w:r>
      <w:r w:rsidRPr="00615900">
        <w:rPr>
          <w:rFonts w:ascii="Katsoulidis" w:hAnsi="Katsoulidis"/>
        </w:rPr>
        <w:t xml:space="preserve"> </w:t>
      </w:r>
    </w:p>
    <w:p w:rsidR="00414D95" w:rsidRDefault="00414D95" w:rsidP="00414D95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τ</w:t>
      </w:r>
      <w:r w:rsidRPr="00615900">
        <w:rPr>
          <w:rFonts w:ascii="Katsoulidis" w:hAnsi="Katsoulidis"/>
        </w:rPr>
        <w:t>η</w:t>
      </w:r>
      <w:r>
        <w:rPr>
          <w:rFonts w:ascii="Katsoulidis" w:hAnsi="Katsoulidis"/>
        </w:rPr>
        <w:t>ν</w:t>
      </w:r>
      <w:r w:rsidRPr="00615900">
        <w:rPr>
          <w:rFonts w:ascii="Katsoulidis" w:hAnsi="Katsoulidis"/>
        </w:rPr>
        <w:t xml:space="preserve"> τυχόν υπάρχο</w:t>
      </w:r>
      <w:r>
        <w:rPr>
          <w:rFonts w:ascii="Katsoulidis" w:hAnsi="Katsoulidis"/>
        </w:rPr>
        <w:t>υσα σχετική με το αντικείμενο του Π</w:t>
      </w:r>
      <w:r w:rsidR="00B750F5">
        <w:rPr>
          <w:rFonts w:ascii="Katsoulidis" w:hAnsi="Katsoulidis"/>
        </w:rPr>
        <w:t>.</w:t>
      </w:r>
      <w:r>
        <w:rPr>
          <w:rFonts w:ascii="Katsoulidis" w:hAnsi="Katsoulidis"/>
        </w:rPr>
        <w:t>Μ</w:t>
      </w:r>
      <w:r w:rsidR="00B750F5">
        <w:rPr>
          <w:rFonts w:ascii="Katsoulidis" w:hAnsi="Katsoulidis"/>
        </w:rPr>
        <w:t>.</w:t>
      </w:r>
      <w:r>
        <w:rPr>
          <w:rFonts w:ascii="Katsoulidis" w:hAnsi="Katsoulidis"/>
        </w:rPr>
        <w:t>Σ</w:t>
      </w:r>
      <w:r w:rsidR="00B750F5">
        <w:rPr>
          <w:rFonts w:ascii="Katsoulidis" w:hAnsi="Katsoulidis"/>
        </w:rPr>
        <w:t>.</w:t>
      </w:r>
      <w:r>
        <w:rPr>
          <w:rFonts w:ascii="Katsoulidis" w:hAnsi="Katsoulidis"/>
        </w:rPr>
        <w:t xml:space="preserve"> ερευνητική δραστηριότητα </w:t>
      </w:r>
    </w:p>
    <w:p w:rsidR="00414D95" w:rsidRDefault="00414D95" w:rsidP="00414D95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επιστημονική εργασία ή ανακοίνωση σε συνέδριο με κριτές</w:t>
      </w:r>
    </w:p>
    <w:p w:rsidR="00414D95" w:rsidRDefault="00414D95" w:rsidP="00414D95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την παρακολούθηση  σχετικών με το αντικείμενο του Π</w:t>
      </w:r>
      <w:r w:rsidR="00B750F5">
        <w:rPr>
          <w:rFonts w:ascii="Katsoulidis" w:hAnsi="Katsoulidis"/>
        </w:rPr>
        <w:t>.</w:t>
      </w:r>
      <w:r>
        <w:rPr>
          <w:rFonts w:ascii="Katsoulidis" w:hAnsi="Katsoulidis"/>
        </w:rPr>
        <w:t>Μ</w:t>
      </w:r>
      <w:r w:rsidR="00B750F5">
        <w:rPr>
          <w:rFonts w:ascii="Katsoulidis" w:hAnsi="Katsoulidis"/>
        </w:rPr>
        <w:t>.</w:t>
      </w:r>
      <w:r>
        <w:rPr>
          <w:rFonts w:ascii="Katsoulidis" w:hAnsi="Katsoulidis"/>
        </w:rPr>
        <w:t>Σ</w:t>
      </w:r>
      <w:r w:rsidR="00B750F5">
        <w:rPr>
          <w:rFonts w:ascii="Katsoulidis" w:hAnsi="Katsoulidis"/>
        </w:rPr>
        <w:t>.</w:t>
      </w:r>
      <w:r>
        <w:rPr>
          <w:rFonts w:ascii="Katsoulidis" w:hAnsi="Katsoulidis"/>
        </w:rPr>
        <w:t xml:space="preserve"> Σεμιναρίων</w:t>
      </w:r>
      <w:r w:rsidRPr="003D00D6">
        <w:rPr>
          <w:rFonts w:ascii="Katsoulidis" w:hAnsi="Katsoulidis"/>
        </w:rPr>
        <w:t>/Συνεδρίων</w:t>
      </w:r>
    </w:p>
    <w:p w:rsidR="00414D95" w:rsidRPr="00615900" w:rsidRDefault="00414D95" w:rsidP="00414D95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τις</w:t>
      </w:r>
      <w:r w:rsidRPr="00615900">
        <w:rPr>
          <w:rFonts w:ascii="Katsoulidis" w:hAnsi="Katsoulidis"/>
        </w:rPr>
        <w:t xml:space="preserve"> συστατικές επιστολές</w:t>
      </w:r>
    </w:p>
    <w:p w:rsidR="00414D95" w:rsidRPr="003D00D6" w:rsidRDefault="00414D95" w:rsidP="00414D95">
      <w:pPr>
        <w:pStyle w:val="a3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Katsoulidis" w:hAnsi="Katsoulidis"/>
          <w:strike/>
          <w:color w:val="FF0000"/>
        </w:rPr>
      </w:pPr>
      <w:r>
        <w:rPr>
          <w:rFonts w:ascii="Katsoulidis" w:hAnsi="Katsoulidis"/>
        </w:rPr>
        <w:t>την προφορική συνέντευξη.</w:t>
      </w:r>
    </w:p>
    <w:p w:rsidR="00414D95" w:rsidRPr="007D146B" w:rsidRDefault="00414D95" w:rsidP="00177FE4">
      <w:pPr>
        <w:pStyle w:val="a3"/>
        <w:spacing w:after="120" w:line="240" w:lineRule="auto"/>
        <w:ind w:left="40"/>
        <w:contextualSpacing w:val="0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Με βάση τα συνολικά κριτήρια, </w:t>
      </w:r>
      <w:r w:rsidRPr="003467CB">
        <w:rPr>
          <w:rFonts w:ascii="Katsoulidis" w:hAnsi="Katsoulidis"/>
        </w:rPr>
        <w:t>η Σ</w:t>
      </w:r>
      <w:r w:rsidR="00B750F5">
        <w:rPr>
          <w:rFonts w:ascii="Katsoulidis" w:hAnsi="Katsoulidis"/>
        </w:rPr>
        <w:t>υντονιστική Επιτροπή</w:t>
      </w:r>
      <w:r w:rsidRPr="003467CB">
        <w:rPr>
          <w:rFonts w:ascii="Katsoulidis" w:hAnsi="Katsoulidis"/>
        </w:rPr>
        <w:t xml:space="preserve"> </w:t>
      </w:r>
      <w:r w:rsidRPr="007D146B">
        <w:rPr>
          <w:rFonts w:ascii="Katsoulidis" w:hAnsi="Katsoulidis"/>
        </w:rPr>
        <w:t xml:space="preserve">καταρτίζει τον Πίνακα αξιολόγησης των φοιτητών και τον καταθέτει προς έγκριση στη Συνέλευση. </w:t>
      </w:r>
    </w:p>
    <w:p w:rsidR="00414D95" w:rsidRPr="00A12D9F" w:rsidRDefault="00414D95" w:rsidP="00177FE4">
      <w:pPr>
        <w:pStyle w:val="a3"/>
        <w:spacing w:after="120" w:line="240" w:lineRule="auto"/>
        <w:ind w:left="40"/>
        <w:contextualSpacing w:val="0"/>
        <w:jc w:val="both"/>
        <w:rPr>
          <w:rFonts w:ascii="Katsoulidis" w:hAnsi="Katsoulidis"/>
        </w:rPr>
      </w:pPr>
      <w:r w:rsidRPr="007D146B">
        <w:rPr>
          <w:rFonts w:ascii="Katsoulidis" w:hAnsi="Katsoulidis"/>
        </w:rPr>
        <w:t xml:space="preserve">Οι επιτυχόντες θα πρέπει να εγγραφούν στη Γραμματεία </w:t>
      </w:r>
      <w:r w:rsidRPr="008A4777">
        <w:rPr>
          <w:rFonts w:ascii="Katsoulidis" w:hAnsi="Katsoulidis"/>
        </w:rPr>
        <w:t xml:space="preserve">του Τμήματος </w:t>
      </w:r>
      <w:r w:rsidRPr="007D146B">
        <w:rPr>
          <w:rFonts w:ascii="Katsoulidis" w:hAnsi="Katsoulidis"/>
        </w:rPr>
        <w:t xml:space="preserve">εντός </w:t>
      </w:r>
      <w:r w:rsidRPr="008A4777">
        <w:rPr>
          <w:rFonts w:ascii="Katsoulidis" w:hAnsi="Katsoulidis"/>
        </w:rPr>
        <w:t>πέντε (5) ερ</w:t>
      </w:r>
      <w:r>
        <w:rPr>
          <w:rFonts w:ascii="Katsoulidis" w:hAnsi="Katsoulidis"/>
        </w:rPr>
        <w:t xml:space="preserve">γάσιμων </w:t>
      </w:r>
      <w:r w:rsidRPr="007D146B">
        <w:rPr>
          <w:rFonts w:ascii="Katsoulidis" w:hAnsi="Katsoulidis"/>
        </w:rPr>
        <w:t>ημερών από την απόφαση της Συνέλευσης.</w:t>
      </w:r>
      <w:r w:rsidR="002020AA">
        <w:rPr>
          <w:rFonts w:ascii="Katsoulidis" w:hAnsi="Katsoulidis"/>
        </w:rPr>
        <w:t xml:space="preserve"> </w:t>
      </w:r>
    </w:p>
    <w:p w:rsidR="00414D95" w:rsidRPr="007D146B" w:rsidRDefault="00414D95" w:rsidP="00177FE4">
      <w:pPr>
        <w:pStyle w:val="a3"/>
        <w:spacing w:after="120" w:line="240" w:lineRule="auto"/>
        <w:ind w:left="42"/>
        <w:contextualSpacing w:val="0"/>
        <w:jc w:val="both"/>
        <w:rPr>
          <w:rFonts w:ascii="Katsoulidis" w:hAnsi="Katsoulidis"/>
        </w:rPr>
      </w:pPr>
      <w:r w:rsidRPr="007D146B">
        <w:rPr>
          <w:rFonts w:ascii="Katsoulidis" w:hAnsi="Katsoulidis"/>
        </w:rPr>
        <w:t xml:space="preserve">Σε περίπτωση μη εγγραφής ενός ή περισσοτέρων φοιτητών, θα κληθούν αν υπάρχουν, οι επιλαχόντες, με βάση τη σειρά τους στον εγκεκριμένο αξιολογικό πίνακα, να εγγραφούν στο Πρόγραμμα. </w:t>
      </w:r>
    </w:p>
    <w:p w:rsidR="00E82722" w:rsidRDefault="00E82722" w:rsidP="00987318">
      <w:pPr>
        <w:spacing w:line="320" w:lineRule="exact"/>
        <w:jc w:val="both"/>
        <w:rPr>
          <w:rFonts w:ascii="Katsoulidis" w:hAnsi="Katsoulidis"/>
          <w:b/>
          <w:sz w:val="24"/>
          <w:u w:val="single"/>
        </w:rPr>
      </w:pPr>
    </w:p>
    <w:p w:rsidR="00484D1A" w:rsidRPr="00131873" w:rsidRDefault="00E474C0" w:rsidP="00987318">
      <w:pPr>
        <w:spacing w:line="320" w:lineRule="exact"/>
        <w:jc w:val="both"/>
        <w:rPr>
          <w:rFonts w:ascii="Katsoulidis" w:hAnsi="Katsoulidis"/>
          <w:b/>
          <w:u w:val="single"/>
        </w:rPr>
      </w:pPr>
      <w:r>
        <w:rPr>
          <w:rFonts w:ascii="Katsoulidis" w:hAnsi="Katsoulidis"/>
          <w:b/>
          <w:sz w:val="24"/>
          <w:u w:val="single"/>
        </w:rPr>
        <w:t>Τέλη Φοίτησης</w:t>
      </w:r>
      <w:r w:rsidR="00484D1A" w:rsidRPr="00131873">
        <w:rPr>
          <w:rFonts w:ascii="Katsoulidis" w:hAnsi="Katsoulidis"/>
          <w:b/>
          <w:sz w:val="24"/>
          <w:u w:val="single"/>
        </w:rPr>
        <w:t xml:space="preserve"> </w:t>
      </w:r>
      <w:r w:rsidR="00484D1A" w:rsidRPr="00131873">
        <w:rPr>
          <w:rFonts w:ascii="Katsoulidis" w:hAnsi="Katsoulidis"/>
          <w:b/>
          <w:u w:val="single"/>
        </w:rPr>
        <w:t xml:space="preserve"> </w:t>
      </w:r>
    </w:p>
    <w:p w:rsidR="00674A99" w:rsidRDefault="00674A99" w:rsidP="00177FE4">
      <w:pPr>
        <w:widowControl w:val="0"/>
        <w:spacing w:after="120" w:line="24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Για τη συμμετοχή τους στο Π</w:t>
      </w:r>
      <w:r w:rsidR="00B750F5">
        <w:rPr>
          <w:rFonts w:ascii="Katsoulidis" w:hAnsi="Katsoulidis"/>
        </w:rPr>
        <w:t>.</w:t>
      </w:r>
      <w:r>
        <w:rPr>
          <w:rFonts w:ascii="Katsoulidis" w:hAnsi="Katsoulidis"/>
        </w:rPr>
        <w:t>Μ</w:t>
      </w:r>
      <w:r w:rsidR="00B750F5">
        <w:rPr>
          <w:rFonts w:ascii="Katsoulidis" w:hAnsi="Katsoulidis"/>
        </w:rPr>
        <w:t>.</w:t>
      </w:r>
      <w:r>
        <w:rPr>
          <w:rFonts w:ascii="Katsoulidis" w:hAnsi="Katsoulidis"/>
        </w:rPr>
        <w:t>Σ</w:t>
      </w:r>
      <w:r w:rsidR="00B750F5">
        <w:rPr>
          <w:rFonts w:ascii="Katsoulidis" w:hAnsi="Katsoulidis"/>
        </w:rPr>
        <w:t>.</w:t>
      </w:r>
      <w:r>
        <w:rPr>
          <w:rFonts w:ascii="Katsoulidis" w:hAnsi="Katsoulidis"/>
        </w:rPr>
        <w:t xml:space="preserve"> «</w:t>
      </w:r>
      <w:r>
        <w:rPr>
          <w:rFonts w:ascii="Katsoulidis" w:hAnsi="Katsoulidis" w:cstheme="minorHAnsi"/>
        </w:rPr>
        <w:t>Σχεδιασμός και Ανάπτυξη Νέων Φαρμακευτικών Ενώσεων</w:t>
      </w:r>
      <w:r w:rsidRPr="007D146B">
        <w:rPr>
          <w:rFonts w:ascii="Katsoulidis" w:hAnsi="Katsoulidis"/>
        </w:rPr>
        <w:t xml:space="preserve">» οι μεταπτυχιακοί φοιτητές καταβάλλουν τέλη φοίτησης που ανέρχονται στο ποσό των </w:t>
      </w:r>
      <w:r>
        <w:rPr>
          <w:rFonts w:ascii="Katsoulidis" w:hAnsi="Katsoulidis"/>
        </w:rPr>
        <w:t>700</w:t>
      </w:r>
      <w:r w:rsidRPr="007D146B">
        <w:rPr>
          <w:rFonts w:ascii="Katsoulidis" w:hAnsi="Katsoulidis"/>
        </w:rPr>
        <w:t xml:space="preserve"> ευρώ ανά εξάμηνο. Η </w:t>
      </w:r>
      <w:r w:rsidRPr="007D146B">
        <w:rPr>
          <w:rFonts w:ascii="Katsoulidis" w:hAnsi="Katsoulidis"/>
        </w:rPr>
        <w:lastRenderedPageBreak/>
        <w:t>καταβολή του τέλους γίνεται στην αρχή κάθε εξαμήνου.</w:t>
      </w:r>
    </w:p>
    <w:p w:rsidR="00484D1A" w:rsidRDefault="00484D1A" w:rsidP="00987318">
      <w:pPr>
        <w:spacing w:line="320" w:lineRule="exact"/>
        <w:jc w:val="both"/>
        <w:rPr>
          <w:rFonts w:ascii="Katsoulidis" w:hAnsi="Katsoulidis"/>
          <w:b/>
          <w:sz w:val="24"/>
          <w:u w:val="single"/>
        </w:rPr>
      </w:pPr>
      <w:r w:rsidRPr="00131873">
        <w:rPr>
          <w:rFonts w:ascii="Katsoulidis" w:hAnsi="Katsoulidis"/>
          <w:b/>
          <w:sz w:val="24"/>
          <w:u w:val="single"/>
        </w:rPr>
        <w:t xml:space="preserve">Δικαιολογητικά  </w:t>
      </w:r>
    </w:p>
    <w:p w:rsidR="00844101" w:rsidRPr="00CA21BA" w:rsidRDefault="00844101" w:rsidP="00D33FDC">
      <w:pPr>
        <w:spacing w:line="240" w:lineRule="auto"/>
        <w:jc w:val="both"/>
        <w:rPr>
          <w:rFonts w:ascii="Katsoulidis" w:hAnsi="Katsoulidis"/>
        </w:rPr>
      </w:pPr>
      <w:r w:rsidRPr="00D827E0">
        <w:rPr>
          <w:rFonts w:ascii="Katsoulidis" w:hAnsi="Katsoulidis"/>
        </w:rPr>
        <w:t xml:space="preserve">Καλούνται οι υποψήφιοι να υποβάλουν, από τη δημοσίευση της παρούσας προκήρυξης και </w:t>
      </w:r>
      <w:r w:rsidRPr="00D827E0">
        <w:rPr>
          <w:rFonts w:ascii="Katsoulidis" w:hAnsi="Katsoulidis"/>
          <w:b/>
        </w:rPr>
        <w:t>μέχρι τις κάτωθι ημερομηνίες</w:t>
      </w:r>
      <w:r w:rsidRPr="00D827E0">
        <w:rPr>
          <w:rFonts w:ascii="Katsoulidis" w:hAnsi="Katsoulidis"/>
        </w:rPr>
        <w:t xml:space="preserve"> στη Γραμματεία του Τμήματος Φαρμακευτικής, Πανεπιστημιόπολη-Ζωγράφου 157 84, τηλ.: 2107274666 τα παρακάτω δικαιολογητικά:</w:t>
      </w:r>
      <w:r w:rsidRPr="00BE35F0">
        <w:rPr>
          <w:rFonts w:ascii="Katsoulidis" w:hAnsi="Katsoulidis"/>
        </w:rPr>
        <w:t xml:space="preserve">  </w:t>
      </w:r>
    </w:p>
    <w:p w:rsidR="00844101" w:rsidRPr="003D00D6" w:rsidRDefault="00DA6DE8" w:rsidP="00F45A8E">
      <w:pPr>
        <w:pStyle w:val="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Style w:val="-"/>
          <w:rFonts w:ascii="Katsoulidis" w:eastAsia="Arial Unicode MS" w:hAnsi="Katsoulidis" w:cs="Arial"/>
          <w:sz w:val="22"/>
          <w:szCs w:val="22"/>
        </w:rPr>
      </w:pPr>
      <w:r w:rsidRPr="00533A15">
        <w:rPr>
          <w:rFonts w:ascii="Katsoulidis" w:eastAsia="Arial Unicode MS" w:hAnsi="Katsoulidis" w:cs="Arial"/>
          <w:sz w:val="22"/>
          <w:szCs w:val="22"/>
        </w:rPr>
        <w:t xml:space="preserve">Αίτηση </w:t>
      </w:r>
      <w:r w:rsidR="00844101">
        <w:rPr>
          <w:rFonts w:ascii="Katsoulidis" w:eastAsia="Arial Unicode MS" w:hAnsi="Katsoulidis" w:cs="Arial"/>
          <w:sz w:val="22"/>
          <w:szCs w:val="22"/>
        </w:rPr>
        <w:t>Συμμετοχής.</w:t>
      </w:r>
      <w:r w:rsidR="00844101" w:rsidRPr="00844101">
        <w:rPr>
          <w:rFonts w:ascii="Katsoulidis" w:eastAsia="Arial Unicode MS" w:hAnsi="Katsoulidis" w:cs="Arial"/>
          <w:sz w:val="22"/>
          <w:szCs w:val="22"/>
        </w:rPr>
        <w:t xml:space="preserve"> </w:t>
      </w:r>
      <w:r w:rsidR="00844101" w:rsidRPr="008A4777">
        <w:rPr>
          <w:rFonts w:ascii="Katsoulidis" w:eastAsia="Arial Unicode MS" w:hAnsi="Katsoulidis" w:cs="Arial"/>
          <w:sz w:val="22"/>
          <w:szCs w:val="22"/>
        </w:rPr>
        <w:t xml:space="preserve">Το έντυπο της αίτησης </w:t>
      </w:r>
      <w:r w:rsidR="00844101" w:rsidRPr="003D00D6">
        <w:rPr>
          <w:rFonts w:ascii="Katsoulidis" w:eastAsia="Arial Unicode MS" w:hAnsi="Katsoulidis" w:cs="Arial"/>
          <w:sz w:val="22"/>
          <w:szCs w:val="22"/>
        </w:rPr>
        <w:t xml:space="preserve">χορηγείται από τη Γραμματεία του Τμήματος Φαρμακευτικής, ή λαμβάνεται από την επίσημη ιστοσελίδα του Τμήματος </w:t>
      </w:r>
      <w:hyperlink r:id="rId9" w:history="1">
        <w:r w:rsidR="00844101" w:rsidRPr="003D00D6">
          <w:rPr>
            <w:rStyle w:val="-"/>
            <w:rFonts w:ascii="Katsoulidis" w:eastAsia="Arial Unicode MS" w:hAnsi="Katsoulidis" w:cs="Arial"/>
            <w:sz w:val="22"/>
            <w:szCs w:val="22"/>
            <w:lang w:val="en-US"/>
          </w:rPr>
          <w:t>http</w:t>
        </w:r>
        <w:r w:rsidR="00844101" w:rsidRPr="003D00D6">
          <w:rPr>
            <w:rStyle w:val="-"/>
            <w:rFonts w:ascii="Katsoulidis" w:eastAsia="Arial Unicode MS" w:hAnsi="Katsoulidis" w:cs="Arial"/>
            <w:sz w:val="22"/>
            <w:szCs w:val="22"/>
          </w:rPr>
          <w:t>://</w:t>
        </w:r>
        <w:r w:rsidR="00844101" w:rsidRPr="003D00D6">
          <w:rPr>
            <w:rStyle w:val="-"/>
            <w:rFonts w:ascii="Katsoulidis" w:eastAsia="Arial Unicode MS" w:hAnsi="Katsoulidis" w:cs="Arial"/>
            <w:sz w:val="22"/>
            <w:szCs w:val="22"/>
            <w:lang w:val="en-US"/>
          </w:rPr>
          <w:t>www</w:t>
        </w:r>
        <w:r w:rsidR="00844101" w:rsidRPr="003D00D6">
          <w:rPr>
            <w:rStyle w:val="-"/>
            <w:rFonts w:ascii="Katsoulidis" w:eastAsia="Arial Unicode MS" w:hAnsi="Katsoulidis" w:cs="Arial"/>
            <w:sz w:val="22"/>
            <w:szCs w:val="22"/>
          </w:rPr>
          <w:t>.</w:t>
        </w:r>
        <w:r w:rsidR="00844101" w:rsidRPr="003D00D6">
          <w:rPr>
            <w:rStyle w:val="-"/>
            <w:rFonts w:ascii="Katsoulidis" w:eastAsia="Arial Unicode MS" w:hAnsi="Katsoulidis" w:cs="Arial"/>
            <w:sz w:val="22"/>
            <w:szCs w:val="22"/>
            <w:lang w:val="en-US"/>
          </w:rPr>
          <w:t>pharm</w:t>
        </w:r>
        <w:r w:rsidR="00844101" w:rsidRPr="003D00D6">
          <w:rPr>
            <w:rStyle w:val="-"/>
            <w:rFonts w:ascii="Katsoulidis" w:eastAsia="Arial Unicode MS" w:hAnsi="Katsoulidis" w:cs="Arial"/>
            <w:sz w:val="22"/>
            <w:szCs w:val="22"/>
          </w:rPr>
          <w:t>.</w:t>
        </w:r>
        <w:r w:rsidR="00844101" w:rsidRPr="003D00D6">
          <w:rPr>
            <w:rStyle w:val="-"/>
            <w:rFonts w:ascii="Katsoulidis" w:eastAsia="Arial Unicode MS" w:hAnsi="Katsoulidis" w:cs="Arial"/>
            <w:sz w:val="22"/>
            <w:szCs w:val="22"/>
            <w:lang w:val="en-US"/>
          </w:rPr>
          <w:t>uoa</w:t>
        </w:r>
        <w:r w:rsidR="00844101" w:rsidRPr="003D00D6">
          <w:rPr>
            <w:rStyle w:val="-"/>
            <w:rFonts w:ascii="Katsoulidis" w:eastAsia="Arial Unicode MS" w:hAnsi="Katsoulidis" w:cs="Arial"/>
            <w:sz w:val="22"/>
            <w:szCs w:val="22"/>
          </w:rPr>
          <w:t>.</w:t>
        </w:r>
        <w:r w:rsidR="00844101" w:rsidRPr="003D00D6">
          <w:rPr>
            <w:rStyle w:val="-"/>
            <w:rFonts w:ascii="Katsoulidis" w:eastAsia="Arial Unicode MS" w:hAnsi="Katsoulidis" w:cs="Arial"/>
            <w:sz w:val="22"/>
            <w:szCs w:val="22"/>
            <w:lang w:val="en-US"/>
          </w:rPr>
          <w:t>gr</w:t>
        </w:r>
        <w:r w:rsidR="00844101" w:rsidRPr="003D00D6">
          <w:rPr>
            <w:rStyle w:val="-"/>
            <w:rFonts w:ascii="Katsoulidis" w:eastAsia="Arial Unicode MS" w:hAnsi="Katsoulidis" w:cs="Arial"/>
            <w:sz w:val="22"/>
            <w:szCs w:val="22"/>
          </w:rPr>
          <w:t>/</w:t>
        </w:r>
      </w:hyperlink>
    </w:p>
    <w:p w:rsidR="00674A99" w:rsidRPr="00D827E0" w:rsidRDefault="00CA21BA" w:rsidP="00F45A8E">
      <w:pPr>
        <w:pStyle w:val="Web"/>
        <w:spacing w:before="0" w:beforeAutospacing="0" w:after="120" w:afterAutospacing="0" w:line="276" w:lineRule="auto"/>
        <w:ind w:left="709"/>
        <w:jc w:val="both"/>
        <w:rPr>
          <w:rStyle w:val="-"/>
          <w:rFonts w:ascii="Katsoulidis" w:eastAsia="Arial Unicode MS" w:hAnsi="Katsoulidis" w:cs="Arial"/>
          <w:color w:val="auto"/>
          <w:sz w:val="22"/>
          <w:szCs w:val="22"/>
          <w:u w:val="none"/>
        </w:rPr>
      </w:pPr>
      <w:r w:rsidRPr="00A44711">
        <w:rPr>
          <w:rFonts w:ascii="Katsoulidis" w:hAnsi="Katsoulidis"/>
          <w:sz w:val="22"/>
          <w:szCs w:val="22"/>
          <w:u w:val="single"/>
        </w:rPr>
        <w:t>ΠΡΟΣΟΧΗ:</w:t>
      </w:r>
      <w:r w:rsidRPr="00D827E0">
        <w:rPr>
          <w:rFonts w:ascii="Katsoulidis" w:hAnsi="Katsoulidis"/>
          <w:sz w:val="22"/>
          <w:szCs w:val="22"/>
        </w:rPr>
        <w:t xml:space="preserve"> ο/η υποψήφιος/α πρέπει να υπογραμμίσει την Ειδίκευση που τον/την ενδιαφέρει</w:t>
      </w:r>
      <w:r w:rsidR="009352CD" w:rsidRPr="00D827E0">
        <w:rPr>
          <w:rFonts w:ascii="Katsoulidis" w:hAnsi="Katsoulidis"/>
          <w:sz w:val="22"/>
          <w:szCs w:val="22"/>
        </w:rPr>
        <w:t xml:space="preserve"> (Φαρμακευτική Χημεία ή Φαρμακολογία ή Ραδιοφαρμακευτική Χημεία).</w:t>
      </w:r>
    </w:p>
    <w:p w:rsidR="00674A99" w:rsidRPr="003D00D6" w:rsidRDefault="00674A99" w:rsidP="00F45A8E">
      <w:pPr>
        <w:pStyle w:val="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Katsoulidis" w:eastAsia="Arial Unicode MS" w:hAnsi="Katsoulidis" w:cs="Arial"/>
          <w:sz w:val="22"/>
          <w:szCs w:val="22"/>
        </w:rPr>
      </w:pPr>
      <w:r w:rsidRPr="003D00D6">
        <w:rPr>
          <w:rFonts w:ascii="Katsoulidis" w:eastAsia="Arial Unicode MS" w:hAnsi="Katsoulidis" w:cs="Arial"/>
          <w:sz w:val="22"/>
          <w:szCs w:val="22"/>
        </w:rPr>
        <w:t xml:space="preserve">Βιογραφικό σημείωμα του υποψηφίου </w:t>
      </w:r>
    </w:p>
    <w:p w:rsidR="00674A99" w:rsidRPr="007D146B" w:rsidRDefault="00674A99" w:rsidP="00F45A8E">
      <w:pPr>
        <w:pStyle w:val="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Katsoulidis" w:eastAsia="Arial Unicode MS" w:hAnsi="Katsoulidis" w:cs="Arial"/>
          <w:sz w:val="22"/>
          <w:szCs w:val="22"/>
        </w:rPr>
      </w:pPr>
      <w:r w:rsidRPr="008A4777">
        <w:rPr>
          <w:rFonts w:ascii="Katsoulidis" w:eastAsia="Arial Unicode MS" w:hAnsi="Katsoulidis" w:cs="Arial"/>
          <w:sz w:val="22"/>
          <w:szCs w:val="22"/>
        </w:rPr>
        <w:t xml:space="preserve">Ευκρινές </w:t>
      </w:r>
      <w:r>
        <w:rPr>
          <w:rFonts w:ascii="Katsoulidis" w:eastAsia="Arial Unicode MS" w:hAnsi="Katsoulidis" w:cs="Arial"/>
          <w:sz w:val="22"/>
          <w:szCs w:val="22"/>
        </w:rPr>
        <w:t>φ</w:t>
      </w:r>
      <w:r w:rsidRPr="008A4777">
        <w:rPr>
          <w:rFonts w:ascii="Katsoulidis" w:eastAsia="Arial Unicode MS" w:hAnsi="Katsoulidis" w:cs="Arial"/>
          <w:sz w:val="22"/>
          <w:szCs w:val="22"/>
        </w:rPr>
        <w:t xml:space="preserve">ωτοαντίγραφο </w:t>
      </w:r>
      <w:r w:rsidRPr="007D146B">
        <w:rPr>
          <w:rFonts w:ascii="Katsoulidis" w:eastAsia="Arial Unicode MS" w:hAnsi="Katsoulidis" w:cs="Arial"/>
          <w:sz w:val="22"/>
          <w:szCs w:val="22"/>
        </w:rPr>
        <w:t>πτυχίου ή βεβαίωση περάτωσης σπουδών</w:t>
      </w:r>
      <w:r>
        <w:rPr>
          <w:rFonts w:ascii="Katsoulidis" w:eastAsia="Arial Unicode MS" w:hAnsi="Katsoulidis" w:cs="Arial"/>
          <w:sz w:val="22"/>
          <w:szCs w:val="22"/>
        </w:rPr>
        <w:t xml:space="preserve"> συνοδευόμενη από αναλυτική βαθμολογία.</w:t>
      </w:r>
      <w:r w:rsidRPr="007D146B">
        <w:rPr>
          <w:rFonts w:ascii="Katsoulidis" w:eastAsia="Arial Unicode MS" w:hAnsi="Katsoulidis" w:cs="Arial"/>
          <w:sz w:val="22"/>
          <w:szCs w:val="22"/>
        </w:rPr>
        <w:t xml:space="preserve"> </w:t>
      </w:r>
    </w:p>
    <w:p w:rsidR="00674A99" w:rsidRDefault="00674A99" w:rsidP="00F45A8E">
      <w:pPr>
        <w:pStyle w:val="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Katsoulidis" w:eastAsia="Arial Unicode MS" w:hAnsi="Katsoulidis" w:cs="Arial"/>
          <w:sz w:val="22"/>
          <w:szCs w:val="22"/>
        </w:rPr>
      </w:pPr>
      <w:r w:rsidRPr="007D146B">
        <w:rPr>
          <w:rFonts w:ascii="Katsoulidis" w:eastAsia="Arial Unicode MS" w:hAnsi="Katsoulidis" w:cs="Arial"/>
          <w:sz w:val="22"/>
          <w:szCs w:val="22"/>
        </w:rPr>
        <w:t>Δημοσιεύσεις σε περιοδικά με κριτές</w:t>
      </w:r>
      <w:r>
        <w:rPr>
          <w:rFonts w:ascii="Katsoulidis" w:eastAsia="Arial Unicode MS" w:hAnsi="Katsoulidis" w:cs="Arial"/>
          <w:sz w:val="22"/>
          <w:szCs w:val="22"/>
        </w:rPr>
        <w:t xml:space="preserve">, </w:t>
      </w:r>
      <w:r w:rsidRPr="007D146B">
        <w:rPr>
          <w:rFonts w:ascii="Katsoulidis" w:eastAsia="Arial Unicode MS" w:hAnsi="Katsoulidis" w:cs="Arial"/>
          <w:sz w:val="22"/>
          <w:szCs w:val="22"/>
        </w:rPr>
        <w:t>εάν υπάρχουν</w:t>
      </w:r>
    </w:p>
    <w:p w:rsidR="00674A99" w:rsidRPr="007D146B" w:rsidRDefault="00674A99" w:rsidP="00F45A8E">
      <w:pPr>
        <w:pStyle w:val="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Katsoulidis" w:eastAsia="Arial Unicode MS" w:hAnsi="Katsoulidis" w:cs="Arial"/>
          <w:sz w:val="22"/>
          <w:szCs w:val="22"/>
        </w:rPr>
      </w:pPr>
      <w:r>
        <w:rPr>
          <w:rFonts w:ascii="Katsoulidis" w:eastAsia="Arial Unicode MS" w:hAnsi="Katsoulidis" w:cs="Arial"/>
          <w:sz w:val="22"/>
          <w:szCs w:val="22"/>
        </w:rPr>
        <w:t>Ανακοινώσεις σε Επιστημονικά Συνέδρια, εάν υπάρχουν</w:t>
      </w:r>
    </w:p>
    <w:p w:rsidR="00674A99" w:rsidRPr="007D146B" w:rsidRDefault="00674A99" w:rsidP="00F45A8E">
      <w:pPr>
        <w:pStyle w:val="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Katsoulidis" w:eastAsia="Arial Unicode MS" w:hAnsi="Katsoulidis" w:cs="Arial"/>
          <w:sz w:val="22"/>
          <w:szCs w:val="22"/>
        </w:rPr>
      </w:pPr>
      <w:r w:rsidRPr="007D146B">
        <w:rPr>
          <w:rFonts w:ascii="Katsoulidis" w:eastAsia="Arial Unicode MS" w:hAnsi="Katsoulidis" w:cs="Arial"/>
          <w:sz w:val="22"/>
          <w:szCs w:val="22"/>
        </w:rPr>
        <w:t xml:space="preserve">Αποδεικτικά επαγγελματικής ή ερευνητικής δραστηριότητας, εάν υπάρχουν </w:t>
      </w:r>
    </w:p>
    <w:p w:rsidR="00674A99" w:rsidRPr="007D146B" w:rsidRDefault="00674A99" w:rsidP="00F45A8E">
      <w:pPr>
        <w:pStyle w:val="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Katsoulidis" w:eastAsia="Arial Unicode MS" w:hAnsi="Katsoulidis" w:cs="Arial"/>
          <w:sz w:val="22"/>
          <w:szCs w:val="22"/>
        </w:rPr>
      </w:pPr>
      <w:r w:rsidRPr="007D146B">
        <w:rPr>
          <w:rFonts w:ascii="Katsoulidis" w:eastAsia="Arial Unicode MS" w:hAnsi="Katsoulidis" w:cs="Arial"/>
          <w:sz w:val="22"/>
          <w:szCs w:val="22"/>
        </w:rPr>
        <w:t xml:space="preserve">Φωτοτυπία δύο όψεων της αστυνομικής ταυτότητας  </w:t>
      </w:r>
    </w:p>
    <w:p w:rsidR="00674A99" w:rsidRPr="00F45A8E" w:rsidRDefault="00954542" w:rsidP="00525499">
      <w:pPr>
        <w:pStyle w:val="a3"/>
        <w:numPr>
          <w:ilvl w:val="0"/>
          <w:numId w:val="17"/>
        </w:numPr>
        <w:spacing w:after="0"/>
        <w:ind w:right="-144"/>
        <w:rPr>
          <w:rFonts w:ascii="Katsoulidis" w:eastAsia="Arial Unicode MS" w:hAnsi="Katsoulidis" w:cs="Arial"/>
        </w:rPr>
      </w:pPr>
      <w:r w:rsidRPr="00F45A8E">
        <w:rPr>
          <w:rFonts w:ascii="Katsoulidis" w:eastAsia="Arial Unicode MS" w:hAnsi="Katsoulidis" w:cs="Arial"/>
        </w:rPr>
        <w:t>Δύο συστατικές επιστολές</w:t>
      </w:r>
      <w:r w:rsidR="00F45A8E" w:rsidRPr="00F45A8E">
        <w:rPr>
          <w:rFonts w:ascii="Katsoulidis" w:eastAsia="Arial Unicode MS" w:hAnsi="Katsoulidis" w:cs="Arial"/>
        </w:rPr>
        <w:t xml:space="preserve">, που θα περιέχουν οπωσδήποτε το ονοματεπώνυμο, τον τίτλο, τη διεύθυνση και το τηλέφωνο του συντάξαντος. </w:t>
      </w:r>
    </w:p>
    <w:p w:rsidR="00674A99" w:rsidRDefault="00674A99" w:rsidP="00525499">
      <w:pPr>
        <w:pStyle w:val="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Katsoulidis" w:eastAsia="Arial Unicode MS" w:hAnsi="Katsoulidis" w:cs="Arial"/>
          <w:sz w:val="22"/>
          <w:szCs w:val="22"/>
        </w:rPr>
      </w:pPr>
      <w:r w:rsidRPr="00780916">
        <w:rPr>
          <w:rFonts w:ascii="Katsoulidis" w:eastAsia="Arial Unicode MS" w:hAnsi="Katsoulidis" w:cs="Arial"/>
          <w:sz w:val="22"/>
          <w:szCs w:val="22"/>
        </w:rPr>
        <w:t xml:space="preserve">Πιστοποιητικό αγγλικής γλώσσας επιπέδου Β2. </w:t>
      </w:r>
    </w:p>
    <w:p w:rsidR="00674A99" w:rsidRDefault="00674A99" w:rsidP="00525499">
      <w:pPr>
        <w:pStyle w:val="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Katsoulidis" w:eastAsia="Arial Unicode MS" w:hAnsi="Katsoulidis" w:cs="Arial"/>
          <w:sz w:val="22"/>
          <w:szCs w:val="22"/>
        </w:rPr>
      </w:pPr>
      <w:r w:rsidRPr="003D00D6">
        <w:rPr>
          <w:rFonts w:ascii="Katsoulidis" w:eastAsia="Arial Unicode MS" w:hAnsi="Katsoulidis" w:cs="Arial"/>
          <w:sz w:val="22"/>
          <w:szCs w:val="22"/>
        </w:rPr>
        <w:t xml:space="preserve">Πιστοποιητικό γλωσσομάθειας άλλης γλώσσας, εάν υπάρχει. </w:t>
      </w:r>
    </w:p>
    <w:p w:rsidR="00844101" w:rsidRPr="003D00D6" w:rsidRDefault="00844101" w:rsidP="005D6839">
      <w:pPr>
        <w:pStyle w:val="Web"/>
        <w:spacing w:before="0" w:beforeAutospacing="0" w:after="0" w:afterAutospacing="0"/>
        <w:jc w:val="both"/>
        <w:rPr>
          <w:rFonts w:ascii="Katsoulidis" w:eastAsia="Arial Unicode MS" w:hAnsi="Katsoulidis" w:cs="Arial"/>
          <w:sz w:val="22"/>
          <w:szCs w:val="22"/>
        </w:rPr>
      </w:pPr>
    </w:p>
    <w:p w:rsidR="005D6839" w:rsidRPr="007E1DFA" w:rsidRDefault="005D6839" w:rsidP="005D6839">
      <w:pPr>
        <w:pStyle w:val="Web"/>
        <w:spacing w:before="0" w:beforeAutospacing="0" w:after="120" w:afterAutospacing="0"/>
        <w:jc w:val="both"/>
        <w:rPr>
          <w:rFonts w:ascii="Katsoulidis" w:eastAsia="Arial Unicode MS" w:hAnsi="Katsoulidis" w:cs="Calibri"/>
          <w:sz w:val="22"/>
          <w:szCs w:val="22"/>
        </w:rPr>
      </w:pPr>
      <w:r w:rsidRPr="005D6839">
        <w:rPr>
          <w:rFonts w:ascii="Katsoulidis" w:eastAsia="Arial Unicode MS" w:hAnsi="Katsoulidis" w:cs="Arial"/>
          <w:sz w:val="22"/>
          <w:szCs w:val="22"/>
        </w:rPr>
        <w:t>Οι φοιτητές από ιδρύματα της αλλοδαπή</w:t>
      </w:r>
      <w:r w:rsidRPr="005D6839">
        <w:rPr>
          <w:rFonts w:ascii="Katsoulidis" w:hAnsi="Katsoulidis"/>
          <w:sz w:val="22"/>
          <w:szCs w:val="22"/>
        </w:rPr>
        <w:t>ς πρέπει</w:t>
      </w:r>
      <w:r w:rsidRPr="005D6839">
        <w:rPr>
          <w:rFonts w:ascii="Katsoulidis" w:eastAsia="Arial Unicode MS" w:hAnsi="Katsoulidis" w:cs="Arial"/>
          <w:color w:val="FF0000"/>
          <w:sz w:val="22"/>
          <w:szCs w:val="22"/>
        </w:rPr>
        <w:t xml:space="preserve"> </w:t>
      </w:r>
      <w:r w:rsidRPr="005D6839">
        <w:rPr>
          <w:rFonts w:ascii="Katsoulidis" w:hAnsi="Katsoulidis"/>
          <w:sz w:val="22"/>
          <w:szCs w:val="22"/>
        </w:rPr>
        <w:t>να προσκομίσουν πιστοποιητικό αντιστ</w:t>
      </w:r>
      <w:r w:rsidRPr="005D6839">
        <w:rPr>
          <w:rFonts w:ascii="Katsoulidis" w:eastAsia="Arial Unicode MS" w:hAnsi="Katsoulidis" w:cs="Arial"/>
          <w:sz w:val="22"/>
          <w:szCs w:val="22"/>
        </w:rPr>
        <w:t>ο</w:t>
      </w:r>
      <w:r w:rsidRPr="005D6839">
        <w:rPr>
          <w:rFonts w:ascii="Katsoulidis" w:hAnsi="Katsoulidis"/>
          <w:sz w:val="22"/>
          <w:szCs w:val="22"/>
        </w:rPr>
        <w:t>ιχίας και ισοτιμίας από τον ΔΟΑΤΑΠ ή να ξεκινήσουν τη διαδικασία αναγνώρισης του τίτλου σπουδών από τον ΔΟΑΤΑΠ, σύμφωνα με την ισχύουσα νομοθεσία.</w:t>
      </w:r>
    </w:p>
    <w:p w:rsidR="00B94437" w:rsidRPr="007D146B" w:rsidRDefault="00B94437" w:rsidP="00177FE4">
      <w:pPr>
        <w:pStyle w:val="a3"/>
        <w:spacing w:after="120" w:line="240" w:lineRule="auto"/>
        <w:ind w:left="-142"/>
        <w:contextualSpacing w:val="0"/>
        <w:jc w:val="both"/>
        <w:rPr>
          <w:rFonts w:ascii="Katsoulidis" w:eastAsia="Arial Unicode MS" w:hAnsi="Katsoulidis" w:cs="Arial"/>
        </w:rPr>
      </w:pPr>
    </w:p>
    <w:p w:rsidR="00B94437" w:rsidRPr="004D0DD1" w:rsidRDefault="008A1C04" w:rsidP="00B94437">
      <w:pPr>
        <w:spacing w:after="120" w:line="240" w:lineRule="auto"/>
        <w:ind w:left="-142"/>
        <w:jc w:val="both"/>
        <w:rPr>
          <w:rFonts w:ascii="Katsoulidis" w:hAnsi="Katsoulidis"/>
        </w:rPr>
      </w:pPr>
      <w:r w:rsidRPr="009D108F">
        <w:rPr>
          <w:rFonts w:ascii="Katsoulidis" w:hAnsi="Katsoulidis"/>
        </w:rPr>
        <w:t>Η</w:t>
      </w:r>
      <w:r w:rsidR="002679DC" w:rsidRPr="009D108F">
        <w:rPr>
          <w:rFonts w:ascii="Katsoulidis" w:hAnsi="Katsoulidis"/>
        </w:rPr>
        <w:t xml:space="preserve"> υποβολή αιτήσεων για συμμετοχή στο Π.Μ.Σ. γίνεται από τη δημοσίευση της πρόσκλησης εκδήλωσης ενδιαφέροντος μέχρι </w:t>
      </w:r>
      <w:r w:rsidR="006808DB" w:rsidRPr="009D108F">
        <w:rPr>
          <w:rFonts w:ascii="Katsoulidis" w:hAnsi="Katsoulidis"/>
        </w:rPr>
        <w:t>τις</w:t>
      </w:r>
      <w:r w:rsidR="006808DB" w:rsidRPr="009D108F">
        <w:rPr>
          <w:rFonts w:ascii="Katsoulidis" w:hAnsi="Katsoulidis"/>
          <w:b/>
        </w:rPr>
        <w:t xml:space="preserve"> </w:t>
      </w:r>
      <w:r w:rsidR="00295FF4" w:rsidRPr="009D108F">
        <w:rPr>
          <w:rFonts w:ascii="Katsoulidis" w:hAnsi="Katsoulidis"/>
          <w:b/>
        </w:rPr>
        <w:t>30</w:t>
      </w:r>
      <w:r w:rsidR="004D0DD1" w:rsidRPr="009D108F">
        <w:rPr>
          <w:rFonts w:ascii="Katsoulidis" w:hAnsi="Katsoulidis"/>
          <w:b/>
        </w:rPr>
        <w:t>-9-20</w:t>
      </w:r>
      <w:r w:rsidR="00C0694F" w:rsidRPr="009D108F">
        <w:rPr>
          <w:rFonts w:ascii="Katsoulidis" w:hAnsi="Katsoulidis"/>
          <w:b/>
        </w:rPr>
        <w:t>2</w:t>
      </w:r>
      <w:r w:rsidR="0013412E">
        <w:rPr>
          <w:rFonts w:ascii="Katsoulidis" w:hAnsi="Katsoulidis"/>
          <w:b/>
        </w:rPr>
        <w:t>2</w:t>
      </w:r>
      <w:r w:rsidR="002679DC" w:rsidRPr="009D108F">
        <w:rPr>
          <w:rFonts w:ascii="Katsoulidis" w:hAnsi="Katsoulidis"/>
        </w:rPr>
        <w:t xml:space="preserve">. Η ολοκλήρωση της διαδικασίας αξιολόγησης και επιλογής μεταπτυχιακών φοιτητών </w:t>
      </w:r>
      <w:r w:rsidR="006808DB" w:rsidRPr="009D108F">
        <w:rPr>
          <w:rFonts w:ascii="Katsoulidis" w:hAnsi="Katsoulidis"/>
        </w:rPr>
        <w:t xml:space="preserve">θα γίνει </w:t>
      </w:r>
      <w:r w:rsidR="002679DC" w:rsidRPr="009D108F">
        <w:rPr>
          <w:rFonts w:ascii="Katsoulidis" w:hAnsi="Katsoulidis"/>
        </w:rPr>
        <w:t>μέχρι</w:t>
      </w:r>
      <w:r w:rsidR="006808DB" w:rsidRPr="009D108F">
        <w:rPr>
          <w:rFonts w:ascii="Katsoulidis" w:hAnsi="Katsoulidis"/>
        </w:rPr>
        <w:t xml:space="preserve"> τις</w:t>
      </w:r>
      <w:r w:rsidR="002679DC" w:rsidRPr="009D108F">
        <w:rPr>
          <w:rFonts w:ascii="Katsoulidis" w:hAnsi="Katsoulidis"/>
        </w:rPr>
        <w:t xml:space="preserve"> </w:t>
      </w:r>
      <w:r w:rsidR="004D0DD1" w:rsidRPr="009D108F">
        <w:rPr>
          <w:rFonts w:ascii="Katsoulidis" w:hAnsi="Katsoulidis"/>
          <w:b/>
        </w:rPr>
        <w:t>1</w:t>
      </w:r>
      <w:r w:rsidR="0013412E">
        <w:rPr>
          <w:rFonts w:ascii="Katsoulidis" w:hAnsi="Katsoulidis"/>
          <w:b/>
        </w:rPr>
        <w:t>4</w:t>
      </w:r>
      <w:r w:rsidR="004D0DD1" w:rsidRPr="009D108F">
        <w:rPr>
          <w:rFonts w:ascii="Katsoulidis" w:hAnsi="Katsoulidis"/>
          <w:b/>
        </w:rPr>
        <w:t>-10-20</w:t>
      </w:r>
      <w:r w:rsidR="00C0694F" w:rsidRPr="009D108F">
        <w:rPr>
          <w:rFonts w:ascii="Katsoulidis" w:hAnsi="Katsoulidis"/>
          <w:b/>
        </w:rPr>
        <w:t>2</w:t>
      </w:r>
      <w:r w:rsidR="0013412E">
        <w:rPr>
          <w:rFonts w:ascii="Katsoulidis" w:hAnsi="Katsoulidis"/>
          <w:b/>
        </w:rPr>
        <w:t>2</w:t>
      </w:r>
      <w:r w:rsidR="004D0DD1" w:rsidRPr="009D108F">
        <w:rPr>
          <w:rFonts w:ascii="Katsoulidis" w:hAnsi="Katsoulidis"/>
        </w:rPr>
        <w:t>.</w:t>
      </w:r>
      <w:r w:rsidR="002679DC" w:rsidRPr="009D108F">
        <w:rPr>
          <w:rFonts w:ascii="Katsoulidis" w:hAnsi="Katsoulidis"/>
        </w:rPr>
        <w:t xml:space="preserve"> </w:t>
      </w:r>
      <w:r w:rsidR="006808DB" w:rsidRPr="009D108F">
        <w:rPr>
          <w:rFonts w:ascii="Katsoulidis" w:hAnsi="Katsoulidis"/>
        </w:rPr>
        <w:t>Η</w:t>
      </w:r>
      <w:r w:rsidR="002679DC" w:rsidRPr="009D108F">
        <w:rPr>
          <w:rFonts w:ascii="Katsoulidis" w:hAnsi="Katsoulidis"/>
        </w:rPr>
        <w:t xml:space="preserve"> οριστικοποίηση των επιλεγέντων μεταπτυχιακών φοιτητών </w:t>
      </w:r>
      <w:r w:rsidR="006808DB" w:rsidRPr="009D108F">
        <w:rPr>
          <w:rFonts w:ascii="Katsoulidis" w:hAnsi="Katsoulidis"/>
        </w:rPr>
        <w:t>θα γίνει</w:t>
      </w:r>
      <w:r w:rsidR="002679DC" w:rsidRPr="009D108F">
        <w:rPr>
          <w:rFonts w:ascii="Katsoulidis" w:hAnsi="Katsoulidis"/>
        </w:rPr>
        <w:t xml:space="preserve"> μέχρι </w:t>
      </w:r>
      <w:r w:rsidR="004D0DD1" w:rsidRPr="009D108F">
        <w:rPr>
          <w:rFonts w:ascii="Katsoulidis" w:hAnsi="Katsoulidis"/>
        </w:rPr>
        <w:t xml:space="preserve">τις </w:t>
      </w:r>
      <w:r w:rsidR="0013412E">
        <w:rPr>
          <w:rFonts w:ascii="Katsoulidis" w:hAnsi="Katsoulidis"/>
          <w:b/>
        </w:rPr>
        <w:t>31</w:t>
      </w:r>
      <w:r w:rsidR="004D0DD1" w:rsidRPr="009D108F">
        <w:rPr>
          <w:rFonts w:ascii="Katsoulidis" w:hAnsi="Katsoulidis"/>
          <w:b/>
        </w:rPr>
        <w:t>-10-20</w:t>
      </w:r>
      <w:r w:rsidR="00DA7F4D" w:rsidRPr="009D108F">
        <w:rPr>
          <w:rFonts w:ascii="Katsoulidis" w:hAnsi="Katsoulidis"/>
          <w:b/>
        </w:rPr>
        <w:t>2</w:t>
      </w:r>
      <w:r w:rsidR="0013412E">
        <w:rPr>
          <w:rFonts w:ascii="Katsoulidis" w:hAnsi="Katsoulidis"/>
          <w:b/>
        </w:rPr>
        <w:t>2</w:t>
      </w:r>
      <w:bookmarkStart w:id="0" w:name="_GoBack"/>
      <w:bookmarkEnd w:id="0"/>
      <w:r w:rsidR="004D0DD1" w:rsidRPr="009D108F">
        <w:rPr>
          <w:rFonts w:ascii="Katsoulidis" w:hAnsi="Katsoulidis"/>
        </w:rPr>
        <w:t>.</w:t>
      </w:r>
      <w:r w:rsidR="006808DB" w:rsidRPr="009D108F">
        <w:rPr>
          <w:rFonts w:ascii="Katsoulidis" w:hAnsi="Katsoulidis"/>
        </w:rPr>
        <w:t xml:space="preserve"> Η έ</w:t>
      </w:r>
      <w:r w:rsidR="002679DC" w:rsidRPr="009D108F">
        <w:rPr>
          <w:rFonts w:ascii="Katsoulidis" w:hAnsi="Katsoulidis"/>
        </w:rPr>
        <w:t xml:space="preserve">ναρξη των μαθημάτων γίνεται </w:t>
      </w:r>
      <w:r w:rsidR="00B94437" w:rsidRPr="009D108F">
        <w:rPr>
          <w:rFonts w:ascii="Katsoulidis" w:hAnsi="Katsoulidis"/>
        </w:rPr>
        <w:t>την</w:t>
      </w:r>
      <w:r w:rsidR="006808DB" w:rsidRPr="009D108F">
        <w:rPr>
          <w:rFonts w:ascii="Katsoulidis" w:hAnsi="Katsoulidis"/>
        </w:rPr>
        <w:t xml:space="preserve"> </w:t>
      </w:r>
      <w:r w:rsidR="007071F9" w:rsidRPr="009D108F">
        <w:rPr>
          <w:rFonts w:ascii="Katsoulidis" w:hAnsi="Katsoulidis"/>
          <w:b/>
        </w:rPr>
        <w:t>1</w:t>
      </w:r>
      <w:r w:rsidR="004D0DD1" w:rsidRPr="009D108F">
        <w:rPr>
          <w:rFonts w:ascii="Katsoulidis" w:hAnsi="Katsoulidis"/>
          <w:b/>
        </w:rPr>
        <w:t>-11-20</w:t>
      </w:r>
      <w:r w:rsidR="00C0694F" w:rsidRPr="009D108F">
        <w:rPr>
          <w:rFonts w:ascii="Katsoulidis" w:hAnsi="Katsoulidis"/>
          <w:b/>
        </w:rPr>
        <w:t>2</w:t>
      </w:r>
      <w:r w:rsidR="007071F9" w:rsidRPr="009D108F">
        <w:rPr>
          <w:rFonts w:ascii="Katsoulidis" w:hAnsi="Katsoulidis"/>
          <w:b/>
        </w:rPr>
        <w:t>1</w:t>
      </w:r>
      <w:r w:rsidR="004D0DD1" w:rsidRPr="009D108F">
        <w:rPr>
          <w:rFonts w:ascii="Katsoulidis" w:hAnsi="Katsoulidis"/>
        </w:rPr>
        <w:t>.</w:t>
      </w:r>
      <w:r w:rsidR="006C18D8">
        <w:rPr>
          <w:rFonts w:ascii="Katsoulidis" w:hAnsi="Katsoulidis"/>
        </w:rPr>
        <w:t xml:space="preserve"> </w:t>
      </w:r>
    </w:p>
    <w:p w:rsidR="00B94437" w:rsidRDefault="00A75ACE" w:rsidP="00027C4B">
      <w:pPr>
        <w:spacing w:after="120" w:line="240" w:lineRule="auto"/>
        <w:ind w:left="-142"/>
        <w:jc w:val="both"/>
        <w:rPr>
          <w:rFonts w:ascii="Katsoulidis" w:hAnsi="Katsoulidis"/>
        </w:rPr>
      </w:pPr>
      <w:r w:rsidRPr="00C52556">
        <w:rPr>
          <w:rFonts w:ascii="Katsoulidis" w:hAnsi="Katsoulidis"/>
        </w:rPr>
        <w:t xml:space="preserve">Πρόσθετες πληροφορίες παρέχονται από τη Γραμματεία του Τμήματος Φαρμακευτικής </w:t>
      </w:r>
      <w:r w:rsidR="008D15E2" w:rsidRPr="00C52556">
        <w:rPr>
          <w:rFonts w:ascii="Katsoulidis" w:hAnsi="Katsoulidis"/>
        </w:rPr>
        <w:t xml:space="preserve">(κα </w:t>
      </w:r>
      <w:r w:rsidR="00DC13DA" w:rsidRPr="00C52556">
        <w:rPr>
          <w:rFonts w:ascii="Katsoulidis" w:hAnsi="Katsoulidis"/>
        </w:rPr>
        <w:t>Αικ</w:t>
      </w:r>
      <w:r w:rsidR="008D15E2" w:rsidRPr="00C52556">
        <w:rPr>
          <w:rFonts w:ascii="Katsoulidis" w:hAnsi="Katsoulidis"/>
        </w:rPr>
        <w:t>. Νικολα</w:t>
      </w:r>
      <w:r w:rsidR="007239C7" w:rsidRPr="00C52556">
        <w:rPr>
          <w:rFonts w:ascii="Katsoulidis" w:hAnsi="Katsoulidis"/>
        </w:rPr>
        <w:t>ΐ</w:t>
      </w:r>
      <w:r w:rsidR="008D15E2" w:rsidRPr="00C52556">
        <w:rPr>
          <w:rFonts w:ascii="Katsoulidis" w:hAnsi="Katsoulidis"/>
        </w:rPr>
        <w:t>δου, τηλ.: 210 727 4666).</w:t>
      </w:r>
    </w:p>
    <w:p w:rsidR="00C74580" w:rsidRPr="0033120F" w:rsidRDefault="004B5D1A" w:rsidP="00131873">
      <w:pPr>
        <w:spacing w:after="0" w:line="320" w:lineRule="exact"/>
        <w:jc w:val="center"/>
        <w:rPr>
          <w:rFonts w:ascii="Katsoulidis" w:hAnsi="Katsoulidis"/>
        </w:rPr>
      </w:pPr>
      <w:r>
        <w:rPr>
          <w:rFonts w:ascii="Katsoulidis" w:hAnsi="Katsoulidis"/>
        </w:rPr>
        <w:t>Ο Πρόεδρος</w:t>
      </w:r>
    </w:p>
    <w:p w:rsidR="00484D1A" w:rsidRPr="0033120F" w:rsidRDefault="004B5D1A" w:rsidP="00131873">
      <w:pPr>
        <w:spacing w:after="0" w:line="320" w:lineRule="exact"/>
        <w:jc w:val="center"/>
        <w:rPr>
          <w:rFonts w:ascii="Katsoulidis" w:hAnsi="Katsoulidis"/>
        </w:rPr>
      </w:pPr>
      <w:r>
        <w:rPr>
          <w:rFonts w:ascii="Katsoulidis" w:hAnsi="Katsoulidis"/>
        </w:rPr>
        <w:t>του Τμήματος Φαρμακευτικής</w:t>
      </w:r>
    </w:p>
    <w:p w:rsidR="00C74580" w:rsidRDefault="00C74580" w:rsidP="00EB232B">
      <w:pPr>
        <w:jc w:val="center"/>
        <w:rPr>
          <w:rFonts w:ascii="Katsoulidis" w:hAnsi="Katsoulidis"/>
        </w:rPr>
      </w:pPr>
    </w:p>
    <w:p w:rsidR="004B5D1A" w:rsidRPr="0033120F" w:rsidRDefault="005517AD" w:rsidP="00027C4B">
      <w:pPr>
        <w:jc w:val="center"/>
        <w:rPr>
          <w:rFonts w:ascii="Katsoulidis" w:hAnsi="Katsoulidis"/>
        </w:rPr>
      </w:pPr>
      <w:r>
        <w:rPr>
          <w:rFonts w:ascii="Katsoulidis" w:hAnsi="Katsoulidis"/>
        </w:rPr>
        <w:t>(*)</w:t>
      </w:r>
    </w:p>
    <w:p w:rsidR="005517AD" w:rsidRDefault="00093119" w:rsidP="0083135B">
      <w:pPr>
        <w:jc w:val="center"/>
        <w:rPr>
          <w:rFonts w:ascii="Katsoulidis" w:hAnsi="Katsoulidis"/>
        </w:rPr>
      </w:pPr>
      <w:r w:rsidRPr="0033120F">
        <w:rPr>
          <w:rFonts w:ascii="Katsoulidis" w:hAnsi="Katsoulidis"/>
        </w:rPr>
        <w:t xml:space="preserve">Καθηγητής </w:t>
      </w:r>
      <w:r>
        <w:rPr>
          <w:rFonts w:ascii="Katsoulidis" w:hAnsi="Katsoulidis"/>
        </w:rPr>
        <w:t>Αλέξιος-Λέανδρος Σκαλτσούνης</w:t>
      </w:r>
    </w:p>
    <w:p w:rsidR="005517AD" w:rsidRDefault="005517AD" w:rsidP="00027C4B">
      <w:pPr>
        <w:rPr>
          <w:rFonts w:ascii="Katsoulidis" w:hAnsi="Katsoulidis"/>
        </w:rPr>
      </w:pPr>
    </w:p>
    <w:p w:rsidR="005517AD" w:rsidRPr="005517AD" w:rsidRDefault="005517AD" w:rsidP="005517AD">
      <w:pPr>
        <w:jc w:val="both"/>
        <w:rPr>
          <w:rFonts w:ascii="Katsoulidis" w:hAnsi="Katsoulidis"/>
          <w:sz w:val="20"/>
          <w:szCs w:val="20"/>
        </w:rPr>
      </w:pPr>
      <w:r w:rsidRPr="005517AD">
        <w:rPr>
          <w:rFonts w:ascii="Katsoulidis" w:hAnsi="Katsoulidis"/>
          <w:sz w:val="20"/>
          <w:szCs w:val="20"/>
        </w:rPr>
        <w:t>*η υπογραφή έχει τεθεί στο πρωτότυπο που τηρείται στο Αρχείο της Γραμματείας.</w:t>
      </w:r>
    </w:p>
    <w:sectPr w:rsidR="005517AD" w:rsidRPr="005517AD" w:rsidSect="00027C4B">
      <w:footerReference w:type="default" r:id="rId10"/>
      <w:pgSz w:w="11906" w:h="16838"/>
      <w:pgMar w:top="720" w:right="424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C5" w:rsidRDefault="00166DC5" w:rsidP="00FE0E01">
      <w:pPr>
        <w:spacing w:after="0" w:line="240" w:lineRule="auto"/>
      </w:pPr>
      <w:r>
        <w:separator/>
      </w:r>
    </w:p>
  </w:endnote>
  <w:endnote w:type="continuationSeparator" w:id="0">
    <w:p w:rsidR="00166DC5" w:rsidRDefault="00166DC5" w:rsidP="00FE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tsoulidis">
    <w:altName w:val="Calibri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gHelveticaUCPol">
    <w:altName w:val="MS Mincho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595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E01" w:rsidRDefault="00311FDC">
        <w:pPr>
          <w:pStyle w:val="a9"/>
          <w:jc w:val="right"/>
        </w:pPr>
        <w:r>
          <w:fldChar w:fldCharType="begin"/>
        </w:r>
        <w:r w:rsidR="00FE0E01">
          <w:instrText xml:space="preserve"> PAGE   \* MERGEFORMAT </w:instrText>
        </w:r>
        <w:r>
          <w:fldChar w:fldCharType="separate"/>
        </w:r>
        <w:r w:rsidR="001341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0E01" w:rsidRDefault="00FE0E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C5" w:rsidRDefault="00166DC5" w:rsidP="00FE0E01">
      <w:pPr>
        <w:spacing w:after="0" w:line="240" w:lineRule="auto"/>
      </w:pPr>
      <w:r>
        <w:separator/>
      </w:r>
    </w:p>
  </w:footnote>
  <w:footnote w:type="continuationSeparator" w:id="0">
    <w:p w:rsidR="00166DC5" w:rsidRDefault="00166DC5" w:rsidP="00FE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844"/>
    <w:multiLevelType w:val="hybridMultilevel"/>
    <w:tmpl w:val="EFE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3A6B"/>
    <w:multiLevelType w:val="hybridMultilevel"/>
    <w:tmpl w:val="B4A25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3C05"/>
    <w:multiLevelType w:val="hybridMultilevel"/>
    <w:tmpl w:val="AD88DB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905DA"/>
    <w:multiLevelType w:val="hybridMultilevel"/>
    <w:tmpl w:val="80549B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7767F"/>
    <w:multiLevelType w:val="hybridMultilevel"/>
    <w:tmpl w:val="BDEA45BA"/>
    <w:lvl w:ilvl="0" w:tplc="83A00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64E03"/>
    <w:multiLevelType w:val="hybridMultilevel"/>
    <w:tmpl w:val="1D303EFA"/>
    <w:lvl w:ilvl="0" w:tplc="A6489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92099"/>
    <w:multiLevelType w:val="hybridMultilevel"/>
    <w:tmpl w:val="F7DA2D60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9275691"/>
    <w:multiLevelType w:val="hybridMultilevel"/>
    <w:tmpl w:val="984E62B2"/>
    <w:lvl w:ilvl="0" w:tplc="CE3C7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6346"/>
    <w:multiLevelType w:val="hybridMultilevel"/>
    <w:tmpl w:val="B4EE8F5A"/>
    <w:lvl w:ilvl="0" w:tplc="0B60DB10">
      <w:start w:val="1"/>
      <w:numFmt w:val="decimal"/>
      <w:lvlText w:val="%1."/>
      <w:lvlJc w:val="left"/>
      <w:pPr>
        <w:ind w:left="218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40AE1517"/>
    <w:multiLevelType w:val="hybridMultilevel"/>
    <w:tmpl w:val="23ACCEAA"/>
    <w:lvl w:ilvl="0" w:tplc="100275C2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41C26A68"/>
    <w:multiLevelType w:val="hybridMultilevel"/>
    <w:tmpl w:val="DFEAB4BC"/>
    <w:lvl w:ilvl="0" w:tplc="892A9F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83E03"/>
    <w:multiLevelType w:val="hybridMultilevel"/>
    <w:tmpl w:val="7280F8AE"/>
    <w:lvl w:ilvl="0" w:tplc="0408000F">
      <w:start w:val="1"/>
      <w:numFmt w:val="decimal"/>
      <w:lvlText w:val="%1."/>
      <w:lvlJc w:val="left"/>
      <w:pPr>
        <w:ind w:left="402" w:hanging="360"/>
      </w:pPr>
    </w:lvl>
    <w:lvl w:ilvl="1" w:tplc="04080019" w:tentative="1">
      <w:start w:val="1"/>
      <w:numFmt w:val="lowerLetter"/>
      <w:lvlText w:val="%2."/>
      <w:lvlJc w:val="left"/>
      <w:pPr>
        <w:ind w:left="1122" w:hanging="360"/>
      </w:pPr>
    </w:lvl>
    <w:lvl w:ilvl="2" w:tplc="0408001B" w:tentative="1">
      <w:start w:val="1"/>
      <w:numFmt w:val="lowerRoman"/>
      <w:lvlText w:val="%3."/>
      <w:lvlJc w:val="right"/>
      <w:pPr>
        <w:ind w:left="1842" w:hanging="180"/>
      </w:pPr>
    </w:lvl>
    <w:lvl w:ilvl="3" w:tplc="0408000F" w:tentative="1">
      <w:start w:val="1"/>
      <w:numFmt w:val="decimal"/>
      <w:lvlText w:val="%4."/>
      <w:lvlJc w:val="left"/>
      <w:pPr>
        <w:ind w:left="2562" w:hanging="360"/>
      </w:pPr>
    </w:lvl>
    <w:lvl w:ilvl="4" w:tplc="04080019" w:tentative="1">
      <w:start w:val="1"/>
      <w:numFmt w:val="lowerLetter"/>
      <w:lvlText w:val="%5."/>
      <w:lvlJc w:val="left"/>
      <w:pPr>
        <w:ind w:left="3282" w:hanging="360"/>
      </w:pPr>
    </w:lvl>
    <w:lvl w:ilvl="5" w:tplc="0408001B" w:tentative="1">
      <w:start w:val="1"/>
      <w:numFmt w:val="lowerRoman"/>
      <w:lvlText w:val="%6."/>
      <w:lvlJc w:val="right"/>
      <w:pPr>
        <w:ind w:left="4002" w:hanging="180"/>
      </w:pPr>
    </w:lvl>
    <w:lvl w:ilvl="6" w:tplc="0408000F" w:tentative="1">
      <w:start w:val="1"/>
      <w:numFmt w:val="decimal"/>
      <w:lvlText w:val="%7."/>
      <w:lvlJc w:val="left"/>
      <w:pPr>
        <w:ind w:left="4722" w:hanging="360"/>
      </w:pPr>
    </w:lvl>
    <w:lvl w:ilvl="7" w:tplc="04080019" w:tentative="1">
      <w:start w:val="1"/>
      <w:numFmt w:val="lowerLetter"/>
      <w:lvlText w:val="%8."/>
      <w:lvlJc w:val="left"/>
      <w:pPr>
        <w:ind w:left="5442" w:hanging="360"/>
      </w:pPr>
    </w:lvl>
    <w:lvl w:ilvl="8" w:tplc="0408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2" w15:restartNumberingAfterBreak="0">
    <w:nsid w:val="56BD4700"/>
    <w:multiLevelType w:val="hybridMultilevel"/>
    <w:tmpl w:val="D8443916"/>
    <w:lvl w:ilvl="0" w:tplc="F7F049E8">
      <w:numFmt w:val="bullet"/>
      <w:lvlText w:val="•"/>
      <w:lvlJc w:val="left"/>
      <w:pPr>
        <w:ind w:left="720" w:hanging="360"/>
      </w:pPr>
      <w:rPr>
        <w:rFonts w:ascii="Katsoulidis" w:eastAsiaTheme="minorHAnsi" w:hAnsi="Katsoulidi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11A53"/>
    <w:multiLevelType w:val="hybridMultilevel"/>
    <w:tmpl w:val="0E565676"/>
    <w:lvl w:ilvl="0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694266BF"/>
    <w:multiLevelType w:val="multilevel"/>
    <w:tmpl w:val="50FEAF56"/>
    <w:lvl w:ilvl="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2160"/>
      </w:pPr>
      <w:rPr>
        <w:rFonts w:hint="default"/>
      </w:rPr>
    </w:lvl>
  </w:abstractNum>
  <w:abstractNum w:abstractNumId="15" w15:restartNumberingAfterBreak="0">
    <w:nsid w:val="71367E51"/>
    <w:multiLevelType w:val="hybridMultilevel"/>
    <w:tmpl w:val="4D1EC7F8"/>
    <w:lvl w:ilvl="0" w:tplc="F4108D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8079C"/>
    <w:multiLevelType w:val="multilevel"/>
    <w:tmpl w:val="AC524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16"/>
  </w:num>
  <w:num w:numId="10">
    <w:abstractNumId w:val="14"/>
  </w:num>
  <w:num w:numId="11">
    <w:abstractNumId w:val="3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D1A"/>
    <w:rsid w:val="00027C4B"/>
    <w:rsid w:val="00043889"/>
    <w:rsid w:val="00043F9C"/>
    <w:rsid w:val="00052C7F"/>
    <w:rsid w:val="00057924"/>
    <w:rsid w:val="00093119"/>
    <w:rsid w:val="0009429B"/>
    <w:rsid w:val="00096C57"/>
    <w:rsid w:val="000A7785"/>
    <w:rsid w:val="000D5306"/>
    <w:rsid w:val="00110EB4"/>
    <w:rsid w:val="001163AE"/>
    <w:rsid w:val="00131873"/>
    <w:rsid w:val="0013412E"/>
    <w:rsid w:val="00134E64"/>
    <w:rsid w:val="00136B1E"/>
    <w:rsid w:val="00166DC5"/>
    <w:rsid w:val="00177FE4"/>
    <w:rsid w:val="0018699E"/>
    <w:rsid w:val="00195BEF"/>
    <w:rsid w:val="001B00FA"/>
    <w:rsid w:val="001B708D"/>
    <w:rsid w:val="001C4274"/>
    <w:rsid w:val="001E5BB8"/>
    <w:rsid w:val="001E7662"/>
    <w:rsid w:val="001F2845"/>
    <w:rsid w:val="00201916"/>
    <w:rsid w:val="002020AA"/>
    <w:rsid w:val="00207515"/>
    <w:rsid w:val="00213442"/>
    <w:rsid w:val="00216CE7"/>
    <w:rsid w:val="00227A0D"/>
    <w:rsid w:val="00234D92"/>
    <w:rsid w:val="00254B70"/>
    <w:rsid w:val="00262EBC"/>
    <w:rsid w:val="002679DC"/>
    <w:rsid w:val="00287830"/>
    <w:rsid w:val="00290DD6"/>
    <w:rsid w:val="00293CCD"/>
    <w:rsid w:val="00295FF4"/>
    <w:rsid w:val="002A51BC"/>
    <w:rsid w:val="002B6BE8"/>
    <w:rsid w:val="002E2FCC"/>
    <w:rsid w:val="002E515B"/>
    <w:rsid w:val="002F573F"/>
    <w:rsid w:val="002F5A77"/>
    <w:rsid w:val="002F6069"/>
    <w:rsid w:val="00302696"/>
    <w:rsid w:val="00311FDC"/>
    <w:rsid w:val="00314687"/>
    <w:rsid w:val="0033120F"/>
    <w:rsid w:val="003339BC"/>
    <w:rsid w:val="00341FF4"/>
    <w:rsid w:val="003470D2"/>
    <w:rsid w:val="00350236"/>
    <w:rsid w:val="003834C4"/>
    <w:rsid w:val="003A098B"/>
    <w:rsid w:val="003B03A1"/>
    <w:rsid w:val="003C08BD"/>
    <w:rsid w:val="003D1C9A"/>
    <w:rsid w:val="003E0E7E"/>
    <w:rsid w:val="003E1F0B"/>
    <w:rsid w:val="003F25AA"/>
    <w:rsid w:val="0040373A"/>
    <w:rsid w:val="00414D95"/>
    <w:rsid w:val="0043134D"/>
    <w:rsid w:val="00431B50"/>
    <w:rsid w:val="0043239B"/>
    <w:rsid w:val="004674FB"/>
    <w:rsid w:val="00473D65"/>
    <w:rsid w:val="00477CE6"/>
    <w:rsid w:val="00484D1A"/>
    <w:rsid w:val="004A201B"/>
    <w:rsid w:val="004B4F06"/>
    <w:rsid w:val="004B5D1A"/>
    <w:rsid w:val="004C1B7C"/>
    <w:rsid w:val="004D0DD1"/>
    <w:rsid w:val="004D59CE"/>
    <w:rsid w:val="004E3B0D"/>
    <w:rsid w:val="0050007D"/>
    <w:rsid w:val="00503C9A"/>
    <w:rsid w:val="00506171"/>
    <w:rsid w:val="005065C4"/>
    <w:rsid w:val="00511A2A"/>
    <w:rsid w:val="00525499"/>
    <w:rsid w:val="005270B5"/>
    <w:rsid w:val="00530541"/>
    <w:rsid w:val="0053209C"/>
    <w:rsid w:val="00542FC1"/>
    <w:rsid w:val="00543650"/>
    <w:rsid w:val="005517AD"/>
    <w:rsid w:val="00566C86"/>
    <w:rsid w:val="00572AF6"/>
    <w:rsid w:val="00591700"/>
    <w:rsid w:val="005A0CAF"/>
    <w:rsid w:val="005A4B30"/>
    <w:rsid w:val="005B1B4B"/>
    <w:rsid w:val="005B5576"/>
    <w:rsid w:val="005B614C"/>
    <w:rsid w:val="005D1C0D"/>
    <w:rsid w:val="005D6839"/>
    <w:rsid w:val="005D7167"/>
    <w:rsid w:val="005E4E48"/>
    <w:rsid w:val="00613C2F"/>
    <w:rsid w:val="006569FF"/>
    <w:rsid w:val="00657D3C"/>
    <w:rsid w:val="00674A99"/>
    <w:rsid w:val="006808DB"/>
    <w:rsid w:val="006C18D8"/>
    <w:rsid w:val="006E0745"/>
    <w:rsid w:val="006E2B75"/>
    <w:rsid w:val="006E5A30"/>
    <w:rsid w:val="007071F9"/>
    <w:rsid w:val="0072109F"/>
    <w:rsid w:val="007239C7"/>
    <w:rsid w:val="00723A74"/>
    <w:rsid w:val="007251DF"/>
    <w:rsid w:val="00747EC8"/>
    <w:rsid w:val="0075183E"/>
    <w:rsid w:val="007558C3"/>
    <w:rsid w:val="007642C6"/>
    <w:rsid w:val="007649E5"/>
    <w:rsid w:val="00780916"/>
    <w:rsid w:val="00792C8E"/>
    <w:rsid w:val="007D1681"/>
    <w:rsid w:val="00807AF0"/>
    <w:rsid w:val="0083135B"/>
    <w:rsid w:val="00833432"/>
    <w:rsid w:val="00844101"/>
    <w:rsid w:val="0084500E"/>
    <w:rsid w:val="008516E4"/>
    <w:rsid w:val="00863CCA"/>
    <w:rsid w:val="00870965"/>
    <w:rsid w:val="00875B6E"/>
    <w:rsid w:val="008A1C04"/>
    <w:rsid w:val="008A5F85"/>
    <w:rsid w:val="008A7A90"/>
    <w:rsid w:val="008C02A2"/>
    <w:rsid w:val="008C3F3F"/>
    <w:rsid w:val="008D15E2"/>
    <w:rsid w:val="008E6578"/>
    <w:rsid w:val="008E6790"/>
    <w:rsid w:val="008E6BF1"/>
    <w:rsid w:val="0090033E"/>
    <w:rsid w:val="0091010E"/>
    <w:rsid w:val="00916571"/>
    <w:rsid w:val="00917106"/>
    <w:rsid w:val="00932D39"/>
    <w:rsid w:val="009352CD"/>
    <w:rsid w:val="00954542"/>
    <w:rsid w:val="009604BD"/>
    <w:rsid w:val="00966AA0"/>
    <w:rsid w:val="00972F29"/>
    <w:rsid w:val="009861D4"/>
    <w:rsid w:val="00987318"/>
    <w:rsid w:val="0099265D"/>
    <w:rsid w:val="009B3DAC"/>
    <w:rsid w:val="009B726F"/>
    <w:rsid w:val="009C42B1"/>
    <w:rsid w:val="009D108F"/>
    <w:rsid w:val="009D1705"/>
    <w:rsid w:val="009E57E8"/>
    <w:rsid w:val="00A005EF"/>
    <w:rsid w:val="00A02182"/>
    <w:rsid w:val="00A128AA"/>
    <w:rsid w:val="00A15E44"/>
    <w:rsid w:val="00A17802"/>
    <w:rsid w:val="00A2328C"/>
    <w:rsid w:val="00A326F3"/>
    <w:rsid w:val="00A44711"/>
    <w:rsid w:val="00A46733"/>
    <w:rsid w:val="00A46CB4"/>
    <w:rsid w:val="00A551C7"/>
    <w:rsid w:val="00A62EA5"/>
    <w:rsid w:val="00A701B6"/>
    <w:rsid w:val="00A758E1"/>
    <w:rsid w:val="00A75ACE"/>
    <w:rsid w:val="00A84AEB"/>
    <w:rsid w:val="00AA4EE3"/>
    <w:rsid w:val="00AA71A9"/>
    <w:rsid w:val="00AA7E57"/>
    <w:rsid w:val="00AB4D2D"/>
    <w:rsid w:val="00AE100F"/>
    <w:rsid w:val="00B00D47"/>
    <w:rsid w:val="00B046FA"/>
    <w:rsid w:val="00B119E2"/>
    <w:rsid w:val="00B331D4"/>
    <w:rsid w:val="00B55363"/>
    <w:rsid w:val="00B750F5"/>
    <w:rsid w:val="00B85539"/>
    <w:rsid w:val="00B91C37"/>
    <w:rsid w:val="00B94437"/>
    <w:rsid w:val="00B949DD"/>
    <w:rsid w:val="00B9586C"/>
    <w:rsid w:val="00BB60F8"/>
    <w:rsid w:val="00BD2FEB"/>
    <w:rsid w:val="00BD412E"/>
    <w:rsid w:val="00BF4DCD"/>
    <w:rsid w:val="00C04B02"/>
    <w:rsid w:val="00C0694F"/>
    <w:rsid w:val="00C13751"/>
    <w:rsid w:val="00C23ED3"/>
    <w:rsid w:val="00C34C6E"/>
    <w:rsid w:val="00C52556"/>
    <w:rsid w:val="00C5497F"/>
    <w:rsid w:val="00C6418E"/>
    <w:rsid w:val="00C705DE"/>
    <w:rsid w:val="00C74580"/>
    <w:rsid w:val="00C7798A"/>
    <w:rsid w:val="00C9417B"/>
    <w:rsid w:val="00CA21BA"/>
    <w:rsid w:val="00D22D7D"/>
    <w:rsid w:val="00D33FDC"/>
    <w:rsid w:val="00D3602F"/>
    <w:rsid w:val="00D827E0"/>
    <w:rsid w:val="00D97DF3"/>
    <w:rsid w:val="00DA6DE8"/>
    <w:rsid w:val="00DA6FB9"/>
    <w:rsid w:val="00DA7F4D"/>
    <w:rsid w:val="00DB029C"/>
    <w:rsid w:val="00DB181C"/>
    <w:rsid w:val="00DB5908"/>
    <w:rsid w:val="00DC13DA"/>
    <w:rsid w:val="00E01885"/>
    <w:rsid w:val="00E27AC6"/>
    <w:rsid w:val="00E474C0"/>
    <w:rsid w:val="00E55CCB"/>
    <w:rsid w:val="00E62EF1"/>
    <w:rsid w:val="00E63C7F"/>
    <w:rsid w:val="00E75DC6"/>
    <w:rsid w:val="00E82722"/>
    <w:rsid w:val="00E837DC"/>
    <w:rsid w:val="00EB232B"/>
    <w:rsid w:val="00EE0A90"/>
    <w:rsid w:val="00EE46F7"/>
    <w:rsid w:val="00EE6364"/>
    <w:rsid w:val="00EF2549"/>
    <w:rsid w:val="00EF699E"/>
    <w:rsid w:val="00F03D06"/>
    <w:rsid w:val="00F04FC8"/>
    <w:rsid w:val="00F45A8E"/>
    <w:rsid w:val="00F54997"/>
    <w:rsid w:val="00F671B2"/>
    <w:rsid w:val="00F7037D"/>
    <w:rsid w:val="00F72C0E"/>
    <w:rsid w:val="00F84135"/>
    <w:rsid w:val="00F914AC"/>
    <w:rsid w:val="00F91B36"/>
    <w:rsid w:val="00F91EA8"/>
    <w:rsid w:val="00FC73A3"/>
    <w:rsid w:val="00FD3706"/>
    <w:rsid w:val="00FD4DDF"/>
    <w:rsid w:val="00FE0E01"/>
    <w:rsid w:val="00FE3D2E"/>
    <w:rsid w:val="00FF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0ECF"/>
  <w15:docId w15:val="{AD9331ED-C0B9-4A9D-BAA6-F57A6DF3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687"/>
  </w:style>
  <w:style w:type="paragraph" w:styleId="2">
    <w:name w:val="heading 2"/>
    <w:basedOn w:val="a"/>
    <w:next w:val="a"/>
    <w:link w:val="2Char"/>
    <w:qFormat/>
    <w:rsid w:val="00293CCD"/>
    <w:pPr>
      <w:keepNext/>
      <w:spacing w:after="0" w:line="240" w:lineRule="auto"/>
      <w:ind w:right="-51"/>
      <w:jc w:val="both"/>
      <w:outlineLvl w:val="1"/>
    </w:pPr>
    <w:rPr>
      <w:rFonts w:ascii="Times New Roman" w:eastAsia="Times New Roman" w:hAnsi="Times New Roman" w:cs="Times New Roman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93CCD"/>
    <w:pPr>
      <w:keepNext/>
      <w:tabs>
        <w:tab w:val="left" w:pos="567"/>
        <w:tab w:val="left" w:pos="851"/>
      </w:tabs>
      <w:spacing w:after="0" w:line="240" w:lineRule="auto"/>
      <w:ind w:right="-51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93CCD"/>
    <w:pPr>
      <w:keepNext/>
      <w:spacing w:after="0" w:line="240" w:lineRule="auto"/>
      <w:ind w:right="-426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90"/>
    <w:pPr>
      <w:ind w:left="720"/>
      <w:contextualSpacing/>
    </w:pPr>
  </w:style>
  <w:style w:type="paragraph" w:styleId="20">
    <w:name w:val="Body Text 2"/>
    <w:basedOn w:val="a"/>
    <w:link w:val="2Char0"/>
    <w:unhideWhenUsed/>
    <w:rsid w:val="00E837DC"/>
    <w:pPr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2Char0">
    <w:name w:val="Σώμα κείμενου 2 Char"/>
    <w:basedOn w:val="a0"/>
    <w:link w:val="20"/>
    <w:rsid w:val="00E837DC"/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7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701B6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293CCD"/>
    <w:rPr>
      <w:rFonts w:ascii="Times New Roman" w:eastAsia="Times New Roman" w:hAnsi="Times New Roman" w:cs="Times New Roman"/>
      <w:szCs w:val="20"/>
      <w:u w:val="single"/>
    </w:rPr>
  </w:style>
  <w:style w:type="character" w:customStyle="1" w:styleId="3Char">
    <w:name w:val="Επικεφαλίδα 3 Char"/>
    <w:basedOn w:val="a0"/>
    <w:link w:val="3"/>
    <w:rsid w:val="00293CCD"/>
    <w:rPr>
      <w:rFonts w:ascii="Times New Roman" w:eastAsia="Times New Roman" w:hAnsi="Times New Roman" w:cs="Times New Roman"/>
      <w:sz w:val="24"/>
      <w:szCs w:val="20"/>
    </w:rPr>
  </w:style>
  <w:style w:type="character" w:customStyle="1" w:styleId="4Char">
    <w:name w:val="Επικεφαλίδα 4 Char"/>
    <w:basedOn w:val="a0"/>
    <w:link w:val="4"/>
    <w:rsid w:val="00293CC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Char0"/>
    <w:qFormat/>
    <w:rsid w:val="0029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Char0">
    <w:name w:val="Τίτλος Char"/>
    <w:basedOn w:val="a0"/>
    <w:link w:val="a5"/>
    <w:rsid w:val="00293CCD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6">
    <w:name w:val="caption"/>
    <w:basedOn w:val="a"/>
    <w:next w:val="a"/>
    <w:qFormat/>
    <w:rsid w:val="00293CCD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4"/>
      <w:szCs w:val="24"/>
      <w:lang w:eastAsia="el-GR"/>
    </w:rPr>
  </w:style>
  <w:style w:type="table" w:styleId="a7">
    <w:name w:val="Table Grid"/>
    <w:basedOn w:val="a1"/>
    <w:uiPriority w:val="39"/>
    <w:rsid w:val="0091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1"/>
    <w:uiPriority w:val="99"/>
    <w:unhideWhenUsed/>
    <w:rsid w:val="00FE0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FE0E01"/>
  </w:style>
  <w:style w:type="paragraph" w:styleId="a9">
    <w:name w:val="footer"/>
    <w:basedOn w:val="a"/>
    <w:link w:val="Char2"/>
    <w:uiPriority w:val="99"/>
    <w:unhideWhenUsed/>
    <w:rsid w:val="00FE0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FE0E01"/>
  </w:style>
  <w:style w:type="character" w:styleId="-">
    <w:name w:val="Hyperlink"/>
    <w:basedOn w:val="a0"/>
    <w:uiPriority w:val="99"/>
    <w:rsid w:val="00987318"/>
    <w:rPr>
      <w:color w:val="0000FF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a"/>
    <w:rsid w:val="00EF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Web">
    <w:name w:val="Normal (Web)"/>
    <w:basedOn w:val="a"/>
    <w:uiPriority w:val="99"/>
    <w:unhideWhenUsed/>
    <w:rsid w:val="004A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a">
    <w:name w:val="Σώμα κειμένου_"/>
    <w:basedOn w:val="a0"/>
    <w:link w:val="21"/>
    <w:rsid w:val="00C6418E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21">
    <w:name w:val="Σώμα κειμένου2"/>
    <w:basedOn w:val="a"/>
    <w:link w:val="aa"/>
    <w:rsid w:val="00C6418E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styleId="ab">
    <w:name w:val="footnote text"/>
    <w:basedOn w:val="a"/>
    <w:link w:val="Char3"/>
    <w:uiPriority w:val="99"/>
    <w:semiHidden/>
    <w:unhideWhenUsed/>
    <w:rsid w:val="005517AD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b"/>
    <w:uiPriority w:val="99"/>
    <w:semiHidden/>
    <w:rsid w:val="005517A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517AD"/>
    <w:rPr>
      <w:vertAlign w:val="superscript"/>
    </w:rPr>
  </w:style>
  <w:style w:type="paragraph" w:styleId="ad">
    <w:name w:val="Body Text"/>
    <w:basedOn w:val="a"/>
    <w:link w:val="Char4"/>
    <w:uiPriority w:val="99"/>
    <w:unhideWhenUsed/>
    <w:rsid w:val="00E27AC6"/>
    <w:pPr>
      <w:spacing w:after="120"/>
    </w:pPr>
  </w:style>
  <w:style w:type="character" w:customStyle="1" w:styleId="Char4">
    <w:name w:val="Σώμα κειμένου Char"/>
    <w:basedOn w:val="a0"/>
    <w:link w:val="ad"/>
    <w:uiPriority w:val="99"/>
    <w:rsid w:val="00E2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harm.uo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0FC4-32FA-485A-8BE7-05AA1D0B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1111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baggelis</dc:creator>
  <cp:lastModifiedBy>Maria Xesfingi</cp:lastModifiedBy>
  <cp:revision>48</cp:revision>
  <cp:lastPrinted>2018-07-20T12:20:00Z</cp:lastPrinted>
  <dcterms:created xsi:type="dcterms:W3CDTF">2018-09-24T20:02:00Z</dcterms:created>
  <dcterms:modified xsi:type="dcterms:W3CDTF">2022-07-21T08:54:00Z</dcterms:modified>
</cp:coreProperties>
</file>