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02" w:rsidRPr="00C270C2" w:rsidRDefault="007D3502" w:rsidP="00F82E36">
      <w:pPr>
        <w:spacing w:before="240" w:after="0"/>
        <w:ind w:left="-284" w:right="-483"/>
        <w:rPr>
          <w:rFonts w:ascii="Katsoulidis" w:hAnsi="Katsoulidis"/>
          <w:sz w:val="24"/>
          <w:szCs w:val="24"/>
          <w:lang w:val="el-GR"/>
        </w:rPr>
      </w:pPr>
      <w:r w:rsidRPr="00C270C2">
        <w:rPr>
          <w:rFonts w:ascii="Katsoulidis" w:hAnsi="Katsoulidis"/>
          <w:b/>
          <w:noProof/>
          <w:spacing w:val="20"/>
          <w:sz w:val="24"/>
          <w:szCs w:val="24"/>
          <w:lang w:val="el-GR" w:eastAsia="el-GR"/>
        </w:rPr>
        <w:drawing>
          <wp:inline distT="0" distB="0" distL="0" distR="0">
            <wp:extent cx="3060700" cy="895350"/>
            <wp:effectExtent l="0" t="0" r="635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02" w:rsidRPr="00C270C2" w:rsidRDefault="007D3502" w:rsidP="00F82E36">
      <w:pPr>
        <w:pStyle w:val="3"/>
        <w:ind w:left="-284" w:right="-483"/>
        <w:jc w:val="left"/>
        <w:rPr>
          <w:rFonts w:ascii="Katsoulidis" w:hAnsi="Katsoulidis"/>
          <w:b/>
          <w:spacing w:val="20"/>
          <w:szCs w:val="24"/>
          <w:u w:val="none"/>
        </w:rPr>
      </w:pPr>
      <w:r w:rsidRPr="00C270C2">
        <w:rPr>
          <w:rFonts w:ascii="Katsoulidis" w:hAnsi="Katsoulidis"/>
          <w:b/>
          <w:spacing w:val="20"/>
          <w:szCs w:val="24"/>
          <w:u w:val="none"/>
        </w:rPr>
        <w:t xml:space="preserve"> ΣΧΟΛΗ ΕΠΙΣΤΗΜΩΝ ΥΓΕΙΑΣ</w:t>
      </w:r>
    </w:p>
    <w:p w:rsidR="007D3502" w:rsidRPr="00C270C2" w:rsidRDefault="007D3502" w:rsidP="00F82E36">
      <w:pPr>
        <w:pStyle w:val="3"/>
        <w:ind w:left="-284" w:right="-483"/>
        <w:jc w:val="left"/>
        <w:rPr>
          <w:rFonts w:ascii="Katsoulidis" w:hAnsi="Katsoulidis"/>
          <w:b/>
          <w:spacing w:val="8"/>
          <w:w w:val="95"/>
          <w:szCs w:val="24"/>
          <w:u w:val="none"/>
        </w:rPr>
      </w:pPr>
      <w:r w:rsidRPr="00C270C2">
        <w:rPr>
          <w:rFonts w:ascii="Katsoulidis" w:hAnsi="Katsoulidis"/>
          <w:b/>
          <w:spacing w:val="8"/>
          <w:w w:val="95"/>
          <w:szCs w:val="24"/>
          <w:u w:val="none"/>
        </w:rPr>
        <w:t>ΤΜΗΜΑ ΦΑΡΜΑΚΕΥΤΙΚΗΣ</w:t>
      </w:r>
    </w:p>
    <w:p w:rsidR="007D3502" w:rsidRPr="00C270C2" w:rsidRDefault="007D3502" w:rsidP="00F82E36">
      <w:pPr>
        <w:spacing w:after="0" w:line="240" w:lineRule="auto"/>
        <w:ind w:left="-284" w:right="-483"/>
        <w:rPr>
          <w:rFonts w:ascii="Katsoulidis" w:hAnsi="Katsoulidis"/>
          <w:b/>
          <w:sz w:val="24"/>
          <w:szCs w:val="24"/>
          <w:lang w:val="el-GR"/>
        </w:rPr>
      </w:pPr>
      <w:r w:rsidRPr="00C270C2">
        <w:rPr>
          <w:rFonts w:ascii="Katsoulidis" w:hAnsi="Katsoulidis"/>
          <w:b/>
          <w:sz w:val="24"/>
          <w:szCs w:val="24"/>
          <w:lang w:val="el-GR"/>
        </w:rPr>
        <w:t>ΓΡΑΜΜΑΤΕΙΑ</w:t>
      </w:r>
    </w:p>
    <w:p w:rsidR="007D3502" w:rsidRPr="00C270C2" w:rsidRDefault="007D3502" w:rsidP="00F82E36">
      <w:pPr>
        <w:ind w:left="-284" w:right="-483"/>
        <w:rPr>
          <w:rFonts w:ascii="Katsoulidis" w:hAnsi="Katsoulidis" w:cs="Times New Roman"/>
          <w:sz w:val="24"/>
          <w:szCs w:val="24"/>
          <w:lang w:val="el-GR"/>
        </w:rPr>
      </w:pPr>
      <w:r w:rsidRPr="00C270C2">
        <w:rPr>
          <w:rFonts w:ascii="Katsoulidis" w:hAnsi="Katsoulidis" w:cs="Times New Roman"/>
          <w:sz w:val="24"/>
          <w:szCs w:val="24"/>
          <w:lang w:val="el-GR"/>
        </w:rPr>
        <w:t xml:space="preserve">Αθήνα </w:t>
      </w:r>
      <w:r w:rsidR="00A83300">
        <w:rPr>
          <w:rFonts w:ascii="Katsoulidis" w:hAnsi="Katsoulidis" w:cs="Times New Roman"/>
          <w:sz w:val="24"/>
          <w:szCs w:val="24"/>
          <w:lang w:val="el-GR"/>
        </w:rPr>
        <w:t>,</w:t>
      </w:r>
      <w:r w:rsidRPr="00C270C2">
        <w:rPr>
          <w:rFonts w:ascii="Katsoulidis" w:hAnsi="Katsoulidis" w:cs="Times New Roman"/>
          <w:sz w:val="24"/>
          <w:szCs w:val="24"/>
          <w:lang w:val="el-GR"/>
        </w:rPr>
        <w:t xml:space="preserve"> </w:t>
      </w:r>
      <w:r w:rsidR="00A83300">
        <w:rPr>
          <w:rFonts w:ascii="Katsoulidis" w:hAnsi="Katsoulidis" w:cs="Times New Roman"/>
          <w:sz w:val="24"/>
          <w:szCs w:val="24"/>
          <w:lang w:val="el-GR"/>
        </w:rPr>
        <w:t>24</w:t>
      </w:r>
      <w:r w:rsidR="00F82E36">
        <w:rPr>
          <w:rFonts w:ascii="Katsoulidis" w:hAnsi="Katsoulidis" w:cs="Times New Roman"/>
          <w:sz w:val="24"/>
          <w:szCs w:val="24"/>
          <w:lang w:val="el-GR"/>
        </w:rPr>
        <w:t xml:space="preserve"> Φεβρουα</w:t>
      </w:r>
      <w:r w:rsidR="004A537E">
        <w:rPr>
          <w:rFonts w:ascii="Katsoulidis" w:hAnsi="Katsoulidis" w:cs="Times New Roman"/>
          <w:sz w:val="24"/>
          <w:szCs w:val="24"/>
          <w:lang w:val="el-GR"/>
        </w:rPr>
        <w:t>ρίου</w:t>
      </w:r>
      <w:r w:rsidRPr="00C270C2">
        <w:rPr>
          <w:rFonts w:ascii="Katsoulidis" w:hAnsi="Katsoulidis" w:cs="Times New Roman"/>
          <w:sz w:val="24"/>
          <w:szCs w:val="24"/>
          <w:lang w:val="el-GR"/>
        </w:rPr>
        <w:t xml:space="preserve"> 202</w:t>
      </w:r>
      <w:r w:rsidR="00A83300">
        <w:rPr>
          <w:rFonts w:ascii="Katsoulidis" w:hAnsi="Katsoulidis" w:cs="Times New Roman"/>
          <w:sz w:val="24"/>
          <w:szCs w:val="24"/>
          <w:lang w:val="el-GR"/>
        </w:rPr>
        <w:t>2</w:t>
      </w:r>
    </w:p>
    <w:p w:rsidR="00953249" w:rsidRPr="00C270C2" w:rsidRDefault="00953249" w:rsidP="00F82E36">
      <w:pPr>
        <w:shd w:val="clear" w:color="auto" w:fill="FFFFFF"/>
        <w:spacing w:after="0" w:line="240" w:lineRule="auto"/>
        <w:ind w:left="-284" w:right="-483"/>
        <w:rPr>
          <w:rFonts w:ascii="Katsoulidis" w:eastAsia="Times New Roman" w:hAnsi="Katsoulidis" w:cs="Times New Roman"/>
          <w:color w:val="414042"/>
          <w:sz w:val="24"/>
          <w:szCs w:val="24"/>
          <w:lang w:val="el-GR"/>
        </w:rPr>
      </w:pPr>
    </w:p>
    <w:p w:rsidR="00953249" w:rsidRPr="00C270C2" w:rsidRDefault="00953249" w:rsidP="00F82E36">
      <w:pPr>
        <w:shd w:val="clear" w:color="auto" w:fill="FFFFFF"/>
        <w:spacing w:after="0" w:line="240" w:lineRule="auto"/>
        <w:ind w:left="-284" w:right="-483"/>
        <w:rPr>
          <w:rFonts w:ascii="Katsoulidis" w:eastAsia="Times New Roman" w:hAnsi="Katsoulidis" w:cs="Times New Roman"/>
          <w:color w:val="414042"/>
          <w:sz w:val="24"/>
          <w:szCs w:val="24"/>
          <w:lang w:val="el-GR"/>
        </w:rPr>
      </w:pPr>
    </w:p>
    <w:p w:rsidR="007D3502" w:rsidRPr="00C270C2" w:rsidRDefault="00053371" w:rsidP="00F82E36">
      <w:pPr>
        <w:shd w:val="clear" w:color="auto" w:fill="FFFFFF"/>
        <w:spacing w:after="0" w:line="360" w:lineRule="auto"/>
        <w:ind w:left="-284" w:right="-483"/>
        <w:jc w:val="center"/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</w:pPr>
      <w:r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 xml:space="preserve">ΣΥΜΠΛΗΡΩΜΑΤΙΚΗ </w:t>
      </w:r>
      <w:r w:rsidR="007D3502" w:rsidRPr="00C270C2"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 xml:space="preserve">ΑΝΑΚΟΙΝΩΣΗ </w:t>
      </w:r>
      <w:r w:rsidR="00CA08DE" w:rsidRPr="00C270C2"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>ΟΡΚΩΜΟΣΙΑΣ</w:t>
      </w:r>
    </w:p>
    <w:p w:rsidR="00773405" w:rsidRDefault="00053371" w:rsidP="00053371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 xml:space="preserve">Σε συνέχεια των σχετικών ανακοινώσεων για τις ορκωμοσίες που θα πραγματοποιηθούν τη Δευτέρα 28/2/2022 και δεδομένου ότι </w:t>
      </w:r>
      <w:r w:rsidR="00F82E36" w:rsidRPr="00F82E36">
        <w:rPr>
          <w:rFonts w:ascii="Katsoulidis" w:hAnsi="Katsoulidis"/>
          <w:sz w:val="24"/>
          <w:szCs w:val="24"/>
          <w:lang w:val="el-GR"/>
        </w:rPr>
        <w:t>λόγω των επιβαρυμένων υγειονομικά συνθηκών (</w:t>
      </w:r>
      <w:r w:rsidR="00F82E36" w:rsidRPr="00F82E36">
        <w:rPr>
          <w:rFonts w:ascii="Katsoulidis" w:hAnsi="Katsoulidis"/>
          <w:sz w:val="24"/>
          <w:szCs w:val="24"/>
          <w:lang w:val="en-US"/>
        </w:rPr>
        <w:t>Covid</w:t>
      </w:r>
      <w:r w:rsidR="00F82E36" w:rsidRPr="00F82E36">
        <w:rPr>
          <w:rFonts w:ascii="Katsoulidis" w:hAnsi="Katsoulidis"/>
          <w:sz w:val="24"/>
          <w:szCs w:val="24"/>
          <w:lang w:val="el-GR"/>
        </w:rPr>
        <w:t xml:space="preserve">-19) και μέχρι νεωτέρας, </w:t>
      </w:r>
      <w:r w:rsidR="00F82E36" w:rsidRPr="00F82E36">
        <w:rPr>
          <w:rFonts w:ascii="Katsoulidis" w:hAnsi="Katsoulidis"/>
          <w:b/>
          <w:sz w:val="24"/>
          <w:szCs w:val="24"/>
          <w:u w:val="single"/>
          <w:lang w:val="el-GR"/>
        </w:rPr>
        <w:t>στις ορκωμοσίες θα εισέρχονται μόνο οι ορκιζόμενοι χωρίς συνοδούς</w:t>
      </w:r>
      <w:r>
        <w:rPr>
          <w:rFonts w:ascii="Katsoulidis" w:hAnsi="Katsoulidis"/>
          <w:sz w:val="24"/>
          <w:szCs w:val="24"/>
          <w:lang w:val="el-GR"/>
        </w:rPr>
        <w:t>, σας ενημερώνουμε ότι οι συνοδοί θα μπορούν να παρακολουθήσουν διαδικτυακά την τελετή χρησιμοποιώντας έναν από τους παρακάτω τρόπους, ως εξής:</w:t>
      </w:r>
    </w:p>
    <w:p w:rsidR="00053371" w:rsidRDefault="00053371" w:rsidP="00053371">
      <w:pPr>
        <w:spacing w:line="360" w:lineRule="auto"/>
        <w:ind w:left="-284" w:right="-483"/>
        <w:rPr>
          <w:rFonts w:ascii="Katsoulidis" w:hAnsi="Katsoulidis"/>
          <w:sz w:val="24"/>
          <w:szCs w:val="24"/>
          <w:lang w:val="el-GR"/>
        </w:rPr>
      </w:pPr>
      <w:r w:rsidRPr="00726B66">
        <w:rPr>
          <w:rFonts w:ascii="Katsoulidis" w:hAnsi="Katsoulidis"/>
          <w:sz w:val="24"/>
          <w:szCs w:val="24"/>
          <w:lang w:val="el-GR"/>
        </w:rPr>
        <w:t>Ζωντανή</w:t>
      </w:r>
      <w:r w:rsidRPr="00726B66">
        <w:rPr>
          <w:rFonts w:ascii="Katsoulidis" w:hAnsi="Katsoulidis"/>
          <w:sz w:val="24"/>
          <w:szCs w:val="24"/>
          <w:lang w:val="en-US"/>
        </w:rPr>
        <w:t xml:space="preserve"> </w:t>
      </w:r>
      <w:r w:rsidRPr="00726B66">
        <w:rPr>
          <w:rFonts w:ascii="Katsoulidis" w:hAnsi="Katsoulidis"/>
          <w:sz w:val="24"/>
          <w:szCs w:val="24"/>
          <w:lang w:val="el-GR"/>
        </w:rPr>
        <w:t>αναμετάδοση</w:t>
      </w:r>
      <w:r w:rsidRPr="00726B66">
        <w:rPr>
          <w:rFonts w:ascii="Katsoulidis" w:hAnsi="Katsoulidis"/>
          <w:sz w:val="24"/>
          <w:szCs w:val="24"/>
          <w:lang w:val="en-US"/>
        </w:rPr>
        <w:t xml:space="preserve"> </w:t>
      </w:r>
      <w:r w:rsidRPr="00726B66">
        <w:rPr>
          <w:rFonts w:ascii="Katsoulidis" w:hAnsi="Katsoulidis"/>
          <w:sz w:val="24"/>
          <w:szCs w:val="24"/>
          <w:lang w:val="el-GR"/>
        </w:rPr>
        <w:t>των</w:t>
      </w:r>
      <w:r w:rsidRPr="00726B66">
        <w:rPr>
          <w:rFonts w:ascii="Katsoulidis" w:hAnsi="Katsoulidis"/>
          <w:sz w:val="24"/>
          <w:szCs w:val="24"/>
          <w:lang w:val="en-US"/>
        </w:rPr>
        <w:t xml:space="preserve"> </w:t>
      </w:r>
      <w:r w:rsidRPr="00726B66">
        <w:rPr>
          <w:rFonts w:ascii="Katsoulidis" w:hAnsi="Katsoulidis"/>
          <w:sz w:val="24"/>
          <w:szCs w:val="24"/>
          <w:lang w:val="el-GR"/>
        </w:rPr>
        <w:t>ορκωμοσιών</w:t>
      </w:r>
      <w:r w:rsidRPr="00726B66">
        <w:rPr>
          <w:rFonts w:ascii="Katsoulidis" w:hAnsi="Katsoulidis"/>
          <w:sz w:val="24"/>
          <w:szCs w:val="24"/>
          <w:lang w:val="en-US"/>
        </w:rPr>
        <w:t xml:space="preserve"> </w:t>
      </w:r>
      <w:r w:rsidRPr="00726B66">
        <w:rPr>
          <w:rFonts w:ascii="Katsoulidis" w:hAnsi="Katsoulidis"/>
          <w:sz w:val="24"/>
          <w:szCs w:val="24"/>
          <w:lang w:val="el-GR"/>
        </w:rPr>
        <w:t>της</w:t>
      </w:r>
      <w:r w:rsidRPr="00726B66">
        <w:rPr>
          <w:rFonts w:ascii="Katsoulidis" w:hAnsi="Katsoulidis"/>
          <w:sz w:val="24"/>
          <w:szCs w:val="24"/>
          <w:lang w:val="en-US"/>
        </w:rPr>
        <w:t xml:space="preserve"> 28-2-2022</w:t>
      </w:r>
      <w:r w:rsidRPr="00726B66">
        <w:rPr>
          <w:rFonts w:ascii="Katsoulidis" w:hAnsi="Katsoulidis"/>
          <w:sz w:val="24"/>
          <w:szCs w:val="24"/>
          <w:lang w:val="en-US"/>
        </w:rPr>
        <w:br/>
        <w:t xml:space="preserve">Hosted by </w:t>
      </w:r>
      <w:proofErr w:type="spellStart"/>
      <w:r w:rsidRPr="00726B66">
        <w:rPr>
          <w:rFonts w:ascii="Katsoulidis" w:hAnsi="Katsoulidis"/>
          <w:sz w:val="24"/>
          <w:szCs w:val="24"/>
          <w:lang w:val="en-US"/>
        </w:rPr>
        <w:t>Giorgos</w:t>
      </w:r>
      <w:proofErr w:type="spellEnd"/>
      <w:r w:rsidRPr="00726B66">
        <w:rPr>
          <w:rFonts w:ascii="Katsoulidis" w:hAnsi="Katsoulidis"/>
          <w:sz w:val="24"/>
          <w:szCs w:val="24"/>
          <w:lang w:val="en-US"/>
        </w:rPr>
        <w:t xml:space="preserve"> </w:t>
      </w:r>
      <w:proofErr w:type="spellStart"/>
      <w:r w:rsidRPr="00726B66">
        <w:rPr>
          <w:rFonts w:ascii="Katsoulidis" w:hAnsi="Katsoulidis"/>
          <w:sz w:val="24"/>
          <w:szCs w:val="24"/>
          <w:lang w:val="en-US"/>
        </w:rPr>
        <w:t>Lambrinidis</w:t>
      </w:r>
      <w:proofErr w:type="spellEnd"/>
      <w:r w:rsidRPr="00726B66">
        <w:rPr>
          <w:rFonts w:ascii="Katsoulidis" w:hAnsi="Katsoulidis"/>
          <w:sz w:val="24"/>
          <w:szCs w:val="24"/>
          <w:lang w:val="en-US"/>
        </w:rPr>
        <w:br/>
      </w:r>
      <w:r>
        <w:rPr>
          <w:rFonts w:ascii="Tahoma" w:hAnsi="Tahoma" w:cs="Tahoma"/>
          <w:color w:val="414042"/>
          <w:sz w:val="17"/>
          <w:szCs w:val="17"/>
        </w:rPr>
        <w:br/>
      </w:r>
      <w:hyperlink r:id="rId6" w:tgtFrame="_blank" w:tooltip="Αυτή η εξωτερική σύνδεση θα ανοίξει σε ένα νέο παράθυρο" w:history="1">
        <w:r>
          <w:rPr>
            <w:rStyle w:val="-"/>
            <w:rFonts w:ascii="Tahoma" w:hAnsi="Tahoma" w:cs="Tahoma"/>
            <w:color w:val="0071B0"/>
            <w:sz w:val="17"/>
            <w:szCs w:val="17"/>
            <w:shd w:val="clear" w:color="auto" w:fill="FFFFFF"/>
          </w:rPr>
          <w:t>https://uoa.webex.com/uoa/j.php?MTID=m1ccb550f52edc62ed3454ffc67de44f6</w:t>
        </w:r>
      </w:hyperlink>
      <w:r>
        <w:rPr>
          <w:rFonts w:ascii="Tahoma" w:hAnsi="Tahoma" w:cs="Tahoma"/>
          <w:color w:val="414042"/>
          <w:sz w:val="17"/>
          <w:szCs w:val="17"/>
        </w:rPr>
        <w:br/>
      </w:r>
      <w:r w:rsidRPr="00726B66">
        <w:rPr>
          <w:rFonts w:ascii="Katsoulidis" w:hAnsi="Katsoulidis"/>
          <w:sz w:val="24"/>
          <w:szCs w:val="24"/>
          <w:lang w:val="en-US"/>
        </w:rPr>
        <w:t>Monday, Feb 28, 2022 10:30 am | 4 hours | (UTC+02:00) Athens, Bucharest</w:t>
      </w:r>
      <w:r w:rsidRPr="00726B66">
        <w:rPr>
          <w:rFonts w:ascii="Katsoulidis" w:hAnsi="Katsoulidis"/>
          <w:sz w:val="24"/>
          <w:szCs w:val="24"/>
          <w:lang w:val="en-US"/>
        </w:rPr>
        <w:br/>
        <w:t>Meeting number: 2731 253 9169</w:t>
      </w:r>
      <w:r w:rsidRPr="00726B66">
        <w:rPr>
          <w:rFonts w:ascii="Katsoulidis" w:hAnsi="Katsoulidis"/>
          <w:sz w:val="24"/>
          <w:szCs w:val="24"/>
          <w:lang w:val="en-US"/>
        </w:rPr>
        <w:br/>
        <w:t>Password: msXqFpxe887</w:t>
      </w:r>
      <w:r w:rsidRPr="00726B66">
        <w:rPr>
          <w:rFonts w:ascii="Katsoulidis" w:hAnsi="Katsoulidis"/>
          <w:sz w:val="24"/>
          <w:szCs w:val="24"/>
          <w:lang w:val="en-US"/>
        </w:rPr>
        <w:br/>
      </w:r>
      <w:r>
        <w:rPr>
          <w:rFonts w:ascii="Tahoma" w:hAnsi="Tahoma" w:cs="Tahoma"/>
          <w:color w:val="414042"/>
          <w:sz w:val="17"/>
          <w:szCs w:val="17"/>
        </w:rPr>
        <w:br/>
      </w:r>
      <w:r w:rsidRPr="00726B66">
        <w:rPr>
          <w:rFonts w:ascii="Katsoulidis" w:hAnsi="Katsoulidis"/>
          <w:sz w:val="24"/>
          <w:szCs w:val="24"/>
          <w:lang w:val="en-US"/>
        </w:rPr>
        <w:t>Join by video system</w:t>
      </w:r>
      <w:r w:rsidRPr="00726B66">
        <w:rPr>
          <w:rFonts w:ascii="Katsoulidis" w:hAnsi="Katsoulidis"/>
          <w:sz w:val="24"/>
          <w:szCs w:val="24"/>
          <w:lang w:val="en-US"/>
        </w:rPr>
        <w:br/>
      </w:r>
      <w:r>
        <w:rPr>
          <w:rFonts w:ascii="Tahoma" w:hAnsi="Tahoma" w:cs="Tahoma"/>
          <w:color w:val="414042"/>
          <w:sz w:val="17"/>
          <w:szCs w:val="17"/>
          <w:shd w:val="clear" w:color="auto" w:fill="FFFFFF"/>
        </w:rPr>
        <w:t>Dial </w:t>
      </w:r>
      <w:hyperlink r:id="rId7" w:tgtFrame="_blank" w:tooltip="Αυτή η εξωτερική σύνδεση θα ανοίξει σε ένα νέο παράθυρο" w:history="1">
        <w:r>
          <w:rPr>
            <w:rStyle w:val="-"/>
            <w:rFonts w:ascii="Tahoma" w:hAnsi="Tahoma" w:cs="Tahoma"/>
            <w:color w:val="0071B0"/>
            <w:sz w:val="17"/>
            <w:szCs w:val="17"/>
            <w:shd w:val="clear" w:color="auto" w:fill="FFFFFF"/>
          </w:rPr>
          <w:t>27312539169@uoa.webex.com</w:t>
        </w:r>
      </w:hyperlink>
      <w:r>
        <w:rPr>
          <w:rFonts w:ascii="Tahoma" w:hAnsi="Tahoma" w:cs="Tahoma"/>
          <w:color w:val="414042"/>
          <w:sz w:val="17"/>
          <w:szCs w:val="17"/>
        </w:rPr>
        <w:br/>
      </w:r>
      <w:r w:rsidRPr="00726B66">
        <w:rPr>
          <w:rFonts w:ascii="Katsoulidis" w:hAnsi="Katsoulidis"/>
          <w:sz w:val="24"/>
          <w:szCs w:val="24"/>
          <w:lang w:val="en-US"/>
        </w:rPr>
        <w:t>You can also dial 62.109.219.4 and enter your meeting number.</w:t>
      </w:r>
      <w:r w:rsidRPr="00726B66">
        <w:rPr>
          <w:rFonts w:ascii="Katsoulidis" w:hAnsi="Katsoulidis"/>
          <w:sz w:val="24"/>
          <w:szCs w:val="24"/>
          <w:lang w:val="en-US"/>
        </w:rPr>
        <w:br/>
      </w:r>
      <w:r>
        <w:rPr>
          <w:rFonts w:ascii="Tahoma" w:hAnsi="Tahoma" w:cs="Tahoma"/>
          <w:color w:val="414042"/>
          <w:sz w:val="17"/>
          <w:szCs w:val="17"/>
        </w:rPr>
        <w:br/>
      </w:r>
      <w:r w:rsidRPr="00726B66">
        <w:rPr>
          <w:rFonts w:ascii="Katsoulidis" w:hAnsi="Katsoulidis"/>
          <w:sz w:val="24"/>
          <w:szCs w:val="24"/>
          <w:lang w:val="en-US"/>
        </w:rPr>
        <w:t>Join by phone</w:t>
      </w:r>
      <w:r w:rsidRPr="00726B66">
        <w:rPr>
          <w:rFonts w:ascii="Katsoulidis" w:hAnsi="Katsoulidis"/>
          <w:sz w:val="24"/>
          <w:szCs w:val="24"/>
          <w:lang w:val="en-US"/>
        </w:rPr>
        <w:br/>
        <w:t>+30-21-1990-2394 Greece Toll</w:t>
      </w:r>
      <w:r w:rsidRPr="00726B66">
        <w:rPr>
          <w:rFonts w:ascii="Katsoulidis" w:hAnsi="Katsoulidis"/>
          <w:sz w:val="24"/>
          <w:szCs w:val="24"/>
          <w:lang w:val="en-US"/>
        </w:rPr>
        <w:br/>
        <w:t>+30-21-1198-1029 Greece Toll 2</w:t>
      </w:r>
      <w:r w:rsidRPr="00726B66">
        <w:rPr>
          <w:rFonts w:ascii="Katsoulidis" w:hAnsi="Katsoulidis"/>
          <w:sz w:val="24"/>
          <w:szCs w:val="24"/>
          <w:lang w:val="en-US"/>
        </w:rPr>
        <w:br/>
      </w:r>
      <w:r w:rsidRPr="00726B66">
        <w:rPr>
          <w:rFonts w:ascii="Katsoulidis" w:hAnsi="Katsoulidis"/>
          <w:sz w:val="24"/>
          <w:szCs w:val="24"/>
          <w:lang w:val="en-US"/>
        </w:rPr>
        <w:br/>
        <w:t>Access code: 273 125 39169</w:t>
      </w:r>
    </w:p>
    <w:p w:rsidR="002F532C" w:rsidRPr="002F532C" w:rsidRDefault="002F532C" w:rsidP="00053371">
      <w:pPr>
        <w:spacing w:line="360" w:lineRule="auto"/>
        <w:ind w:left="-284" w:right="-483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>Κατά τα λοιπά, ισχύουν οι προηγούμενες σχετικές ανακοινώσεις του Τμήματος.</w:t>
      </w:r>
    </w:p>
    <w:p w:rsidR="003D5811" w:rsidRPr="004A537E" w:rsidRDefault="00395422" w:rsidP="00F82E36">
      <w:pPr>
        <w:spacing w:line="360" w:lineRule="auto"/>
        <w:ind w:left="-284" w:right="-483"/>
        <w:jc w:val="both"/>
        <w:rPr>
          <w:rFonts w:ascii="Katsoulidis" w:hAnsi="Katsoulidis" w:cs="Times New Roman"/>
          <w:sz w:val="24"/>
          <w:szCs w:val="24"/>
          <w:lang w:val="el-GR"/>
        </w:rPr>
      </w:pPr>
      <w:r w:rsidRPr="004A537E">
        <w:rPr>
          <w:rFonts w:ascii="Katsoulidis" w:eastAsia="Times New Roman" w:hAnsi="Katsoulidis" w:cs="Times New Roman"/>
          <w:sz w:val="24"/>
          <w:szCs w:val="24"/>
          <w:lang w:val="el-GR"/>
        </w:rPr>
        <w:t>Εκ της Γραμματείας</w:t>
      </w:r>
    </w:p>
    <w:sectPr w:rsidR="003D5811" w:rsidRPr="004A537E" w:rsidSect="00844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F49"/>
    <w:multiLevelType w:val="hybridMultilevel"/>
    <w:tmpl w:val="5E8EEE24"/>
    <w:lvl w:ilvl="0" w:tplc="A8843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D3893"/>
    <w:multiLevelType w:val="hybridMultilevel"/>
    <w:tmpl w:val="0C28C5E0"/>
    <w:lvl w:ilvl="0" w:tplc="29587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D674D"/>
    <w:multiLevelType w:val="multilevel"/>
    <w:tmpl w:val="668A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D2923"/>
    <w:rsid w:val="00002E20"/>
    <w:rsid w:val="00052B77"/>
    <w:rsid w:val="00053371"/>
    <w:rsid w:val="00055FA1"/>
    <w:rsid w:val="00082780"/>
    <w:rsid w:val="000874B8"/>
    <w:rsid w:val="000A106F"/>
    <w:rsid w:val="000C0D5E"/>
    <w:rsid w:val="00107CD2"/>
    <w:rsid w:val="001360A9"/>
    <w:rsid w:val="00170B16"/>
    <w:rsid w:val="00181BC6"/>
    <w:rsid w:val="001D2923"/>
    <w:rsid w:val="00293899"/>
    <w:rsid w:val="002C574D"/>
    <w:rsid w:val="002D1BE1"/>
    <w:rsid w:val="002F532C"/>
    <w:rsid w:val="00302351"/>
    <w:rsid w:val="0030293E"/>
    <w:rsid w:val="00327E81"/>
    <w:rsid w:val="003614BC"/>
    <w:rsid w:val="003912D0"/>
    <w:rsid w:val="00395422"/>
    <w:rsid w:val="003C59D5"/>
    <w:rsid w:val="004231B7"/>
    <w:rsid w:val="00456D0E"/>
    <w:rsid w:val="004A537E"/>
    <w:rsid w:val="004C3BDB"/>
    <w:rsid w:val="004F6A82"/>
    <w:rsid w:val="005A1436"/>
    <w:rsid w:val="005D5158"/>
    <w:rsid w:val="00605D52"/>
    <w:rsid w:val="00633F64"/>
    <w:rsid w:val="0067604A"/>
    <w:rsid w:val="00683839"/>
    <w:rsid w:val="00690483"/>
    <w:rsid w:val="006F071B"/>
    <w:rsid w:val="006F3C5F"/>
    <w:rsid w:val="00726B66"/>
    <w:rsid w:val="007407CA"/>
    <w:rsid w:val="007565F2"/>
    <w:rsid w:val="00772CC0"/>
    <w:rsid w:val="00773405"/>
    <w:rsid w:val="00787936"/>
    <w:rsid w:val="00792604"/>
    <w:rsid w:val="007931B3"/>
    <w:rsid w:val="007D3502"/>
    <w:rsid w:val="007D4B2C"/>
    <w:rsid w:val="00845F5B"/>
    <w:rsid w:val="008826E5"/>
    <w:rsid w:val="009145F8"/>
    <w:rsid w:val="00920DD3"/>
    <w:rsid w:val="00952EB6"/>
    <w:rsid w:val="00953249"/>
    <w:rsid w:val="00954E0A"/>
    <w:rsid w:val="009762B4"/>
    <w:rsid w:val="00993196"/>
    <w:rsid w:val="009C2295"/>
    <w:rsid w:val="009D7BD7"/>
    <w:rsid w:val="009E4465"/>
    <w:rsid w:val="009F49B3"/>
    <w:rsid w:val="009F6437"/>
    <w:rsid w:val="00A06F9D"/>
    <w:rsid w:val="00A17CA8"/>
    <w:rsid w:val="00A26CEF"/>
    <w:rsid w:val="00A4790B"/>
    <w:rsid w:val="00A559A1"/>
    <w:rsid w:val="00A65342"/>
    <w:rsid w:val="00A763BA"/>
    <w:rsid w:val="00A83300"/>
    <w:rsid w:val="00AB331A"/>
    <w:rsid w:val="00B1693D"/>
    <w:rsid w:val="00B5547F"/>
    <w:rsid w:val="00BD5357"/>
    <w:rsid w:val="00C270C2"/>
    <w:rsid w:val="00C3796B"/>
    <w:rsid w:val="00C5382D"/>
    <w:rsid w:val="00CA08DE"/>
    <w:rsid w:val="00CE75B3"/>
    <w:rsid w:val="00CF0D99"/>
    <w:rsid w:val="00D42C82"/>
    <w:rsid w:val="00D62074"/>
    <w:rsid w:val="00D75437"/>
    <w:rsid w:val="00DC7E85"/>
    <w:rsid w:val="00DE3DE9"/>
    <w:rsid w:val="00DF5592"/>
    <w:rsid w:val="00E10B59"/>
    <w:rsid w:val="00E41790"/>
    <w:rsid w:val="00E4289B"/>
    <w:rsid w:val="00E6354E"/>
    <w:rsid w:val="00E877BD"/>
    <w:rsid w:val="00EB538C"/>
    <w:rsid w:val="00F33172"/>
    <w:rsid w:val="00F82E36"/>
    <w:rsid w:val="00F93B1C"/>
    <w:rsid w:val="00F96623"/>
    <w:rsid w:val="00FB7EDD"/>
    <w:rsid w:val="00FE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D0"/>
  </w:style>
  <w:style w:type="paragraph" w:styleId="3">
    <w:name w:val="heading 3"/>
    <w:basedOn w:val="a"/>
    <w:next w:val="a"/>
    <w:link w:val="3Char"/>
    <w:semiHidden/>
    <w:unhideWhenUsed/>
    <w:qFormat/>
    <w:rsid w:val="007D350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538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82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C0D5E"/>
    <w:rPr>
      <w:color w:val="954F72" w:themeColor="followedHyperlink"/>
      <w:u w:val="single"/>
    </w:rPr>
  </w:style>
  <w:style w:type="character" w:customStyle="1" w:styleId="3Char">
    <w:name w:val="Επικεφαλίδα 3 Char"/>
    <w:basedOn w:val="a0"/>
    <w:link w:val="3"/>
    <w:semiHidden/>
    <w:rsid w:val="007D3502"/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7D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35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547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mail01.uoa.gr/src/compose.php?send_to=27312539169@uoa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a.webex.com/uoa/j.php?MTID=m1ccb550f52edc62ed3454ffc67de44f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Dokoumetzidis</dc:creator>
  <cp:lastModifiedBy>xaris</cp:lastModifiedBy>
  <cp:revision>5</cp:revision>
  <dcterms:created xsi:type="dcterms:W3CDTF">2022-02-24T11:58:00Z</dcterms:created>
  <dcterms:modified xsi:type="dcterms:W3CDTF">2022-02-24T12:03:00Z</dcterms:modified>
</cp:coreProperties>
</file>