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6"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A80D35" w:rsidRPr="008E7F28"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8E7F28" w:rsidRPr="008E7F28" w:rsidRDefault="008E7F28" w:rsidP="00A80D35">
      <w:pPr>
        <w:pStyle w:val="a3"/>
        <w:spacing w:line="240" w:lineRule="exact"/>
        <w:rPr>
          <w:rFonts w:ascii="Century Gothic" w:hAnsi="Century Gothic" w:cs="Tahoma"/>
          <w:b/>
          <w:color w:val="000080"/>
          <w:spacing w:val="0"/>
          <w:sz w:val="22"/>
          <w:lang w:val="el-GR"/>
        </w:rPr>
      </w:pPr>
      <w:r w:rsidRPr="008E7F28">
        <w:rPr>
          <w:rFonts w:ascii="Century Gothic" w:hAnsi="Century Gothic" w:cs="Tahoma"/>
          <w:b/>
          <w:color w:val="000080"/>
          <w:spacing w:val="0"/>
          <w:sz w:val="22"/>
          <w:lang w:val="el-GR"/>
        </w:rPr>
        <w:t xml:space="preserve"> </w:t>
      </w:r>
      <w:r>
        <w:rPr>
          <w:rFonts w:ascii="Century Gothic" w:hAnsi="Century Gothic" w:cs="Tahoma"/>
          <w:b/>
          <w:color w:val="000080"/>
          <w:spacing w:val="0"/>
          <w:sz w:val="22"/>
          <w:lang w:val="el-GR"/>
        </w:rPr>
        <w:t>ΓΡΑΜΜΑΤΕΙΑ</w:t>
      </w:r>
    </w:p>
    <w:p w:rsidR="00A80D35" w:rsidRDefault="00A80D35"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w:t>
      </w:r>
      <w:r w:rsidR="008826F3">
        <w:rPr>
          <w:rFonts w:ascii="Century Gothic" w:hAnsi="Century Gothic" w:cs="Tahoma"/>
          <w:b/>
          <w:bCs/>
          <w:color w:val="000080"/>
          <w:sz w:val="18"/>
        </w:rPr>
        <w:t xml:space="preserve"> </w:t>
      </w:r>
      <w:r>
        <w:rPr>
          <w:rFonts w:ascii="Century Gothic" w:hAnsi="Century Gothic" w:cs="Tahoma"/>
          <w:b/>
          <w:bCs/>
          <w:color w:val="000080"/>
          <w:sz w:val="18"/>
        </w:rPr>
        <w:t xml:space="preserve">Καθηγητής </w:t>
      </w:r>
    </w:p>
    <w:p w:rsidR="00CE3E07" w:rsidRDefault="00E35ED3"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Αλέξιος – Λέανδρος </w:t>
      </w:r>
      <w:proofErr w:type="spellStart"/>
      <w:r>
        <w:rPr>
          <w:rFonts w:ascii="Century Gothic" w:hAnsi="Century Gothic" w:cs="Tahoma"/>
          <w:b/>
          <w:bCs/>
          <w:color w:val="000080"/>
          <w:sz w:val="18"/>
        </w:rPr>
        <w:t>Σκαλτσούνης</w:t>
      </w:r>
      <w:proofErr w:type="spellEnd"/>
    </w:p>
    <w:p w:rsidR="00CE3E07" w:rsidRDefault="00CE3E07" w:rsidP="00AA6DA2">
      <w:pPr>
        <w:spacing w:line="240" w:lineRule="exact"/>
        <w:rPr>
          <w:rFonts w:ascii="Century Gothic" w:hAnsi="Century Gothic"/>
          <w:b/>
          <w:bCs/>
        </w:rPr>
      </w:pP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A80D35" w:rsidRPr="00446D51" w:rsidRDefault="00A80D35" w:rsidP="00A80D35">
      <w:pPr>
        <w:pStyle w:val="2"/>
        <w:spacing w:line="320" w:lineRule="exact"/>
        <w:jc w:val="both"/>
        <w:rPr>
          <w:rFonts w:ascii="Katsoulidis" w:hAnsi="Katsoulidis"/>
          <w:sz w:val="24"/>
          <w:szCs w:val="24"/>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DA769B" w:rsidRPr="00446D51">
        <w:rPr>
          <w:rFonts w:ascii="Katsoulidis" w:hAnsi="Katsoulidis"/>
          <w:sz w:val="24"/>
          <w:szCs w:val="24"/>
        </w:rPr>
        <w:t>εαρινό</w:t>
      </w:r>
      <w:r w:rsidR="00A1590C" w:rsidRPr="00A1590C">
        <w:rPr>
          <w:rFonts w:ascii="Katsoulidis" w:hAnsi="Katsoulidis"/>
          <w:sz w:val="24"/>
          <w:szCs w:val="24"/>
        </w:rPr>
        <w:t xml:space="preserve"> </w:t>
      </w:r>
      <w:r w:rsidR="00BB7B17">
        <w:rPr>
          <w:rFonts w:ascii="Katsoulidis" w:hAnsi="Katsoulidis"/>
          <w:sz w:val="24"/>
          <w:szCs w:val="24"/>
        </w:rPr>
        <w:t>εξάμηνο ακαδημαϊκού έτους 20</w:t>
      </w:r>
      <w:r w:rsidR="00E35ED3">
        <w:rPr>
          <w:rFonts w:ascii="Katsoulidis" w:hAnsi="Katsoulidis"/>
          <w:sz w:val="24"/>
          <w:szCs w:val="24"/>
        </w:rPr>
        <w:t>20</w:t>
      </w:r>
      <w:r w:rsidRPr="00446D51">
        <w:rPr>
          <w:rFonts w:ascii="Katsoulidis" w:hAnsi="Katsoulidis"/>
          <w:sz w:val="24"/>
          <w:szCs w:val="24"/>
        </w:rPr>
        <w:t>-20</w:t>
      </w:r>
      <w:r w:rsidR="00BB7B17">
        <w:rPr>
          <w:rFonts w:ascii="Katsoulidis" w:hAnsi="Katsoulidis"/>
          <w:sz w:val="24"/>
          <w:szCs w:val="24"/>
        </w:rPr>
        <w:t>2</w:t>
      </w:r>
      <w:r w:rsidR="00E35ED3">
        <w:rPr>
          <w:rFonts w:ascii="Katsoulidis" w:hAnsi="Katsoulidis"/>
          <w:sz w:val="24"/>
          <w:szCs w:val="24"/>
        </w:rPr>
        <w:t>1</w:t>
      </w:r>
      <w:r w:rsidR="00BB7B17">
        <w:rPr>
          <w:rFonts w:ascii="Katsoulidis" w:hAnsi="Katsoulidis"/>
          <w:sz w:val="24"/>
          <w:szCs w:val="24"/>
        </w:rPr>
        <w:t xml:space="preserve"> </w:t>
      </w:r>
      <w:r w:rsidRPr="00446D51">
        <w:rPr>
          <w:rFonts w:ascii="Katsoulidis" w:hAnsi="Katsoulidis"/>
          <w:sz w:val="24"/>
          <w:szCs w:val="24"/>
        </w:rPr>
        <w:t>και πληρούν τις παρακάτω προϋποθέσεις</w:t>
      </w:r>
      <w:r w:rsidR="00CE3E07">
        <w:rPr>
          <w:rFonts w:ascii="Katsoulidis" w:hAnsi="Katsoulidis"/>
          <w:sz w:val="24"/>
          <w:szCs w:val="24"/>
        </w:rPr>
        <w:t>,</w:t>
      </w:r>
      <w:r w:rsidRPr="00446D51">
        <w:rPr>
          <w:rFonts w:ascii="Katsoulidis" w:hAnsi="Katsoulidis"/>
          <w:sz w:val="24"/>
          <w:szCs w:val="24"/>
        </w:rPr>
        <w:t xml:space="preserve"> να </w:t>
      </w:r>
      <w:r w:rsidR="00CE3E07">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sidR="00CE3E07">
        <w:rPr>
          <w:rFonts w:ascii="Katsoulidis" w:hAnsi="Katsoulidis"/>
          <w:sz w:val="24"/>
          <w:szCs w:val="24"/>
        </w:rPr>
        <w:t xml:space="preserve"> τη σχετική αίτηση-δήλωση</w:t>
      </w:r>
      <w:bookmarkStart w:id="0" w:name="_GoBack"/>
      <w:bookmarkEnd w:id="0"/>
      <w:r w:rsidR="00CE3E07">
        <w:rPr>
          <w:rFonts w:ascii="Katsoulidis" w:hAnsi="Katsoulidis"/>
          <w:sz w:val="24"/>
          <w:szCs w:val="24"/>
        </w:rPr>
        <w:t>,</w:t>
      </w:r>
      <w:r w:rsidRPr="00446D51">
        <w:rPr>
          <w:rFonts w:ascii="Katsoulidis" w:hAnsi="Katsoulidis"/>
          <w:sz w:val="24"/>
          <w:szCs w:val="24"/>
        </w:rPr>
        <w:t xml:space="preserve"> από τη</w:t>
      </w:r>
      <w:r w:rsidR="00E35ED3">
        <w:rPr>
          <w:rFonts w:ascii="Katsoulidis" w:hAnsi="Katsoulidis"/>
          <w:sz w:val="24"/>
          <w:szCs w:val="24"/>
        </w:rPr>
        <w:t>ν</w:t>
      </w:r>
      <w:r w:rsidRPr="00446D51">
        <w:rPr>
          <w:rFonts w:ascii="Katsoulidis" w:hAnsi="Katsoulidis"/>
          <w:sz w:val="24"/>
          <w:szCs w:val="24"/>
        </w:rPr>
        <w:t xml:space="preserve"> </w:t>
      </w:r>
      <w:r w:rsidR="00E35ED3" w:rsidRPr="00E35ED3">
        <w:rPr>
          <w:rFonts w:ascii="Katsoulidis" w:hAnsi="Katsoulidis"/>
          <w:b/>
          <w:sz w:val="24"/>
          <w:szCs w:val="24"/>
        </w:rPr>
        <w:t>Δ</w:t>
      </w:r>
      <w:r w:rsidR="00E35ED3">
        <w:rPr>
          <w:rFonts w:ascii="Katsoulidis" w:hAnsi="Katsoulidis"/>
          <w:b/>
          <w:sz w:val="24"/>
          <w:szCs w:val="24"/>
        </w:rPr>
        <w:t>ευτέρα</w:t>
      </w:r>
      <w:r w:rsidR="00A1590C" w:rsidRPr="00A1590C">
        <w:rPr>
          <w:rFonts w:ascii="Katsoulidis" w:hAnsi="Katsoulidis"/>
          <w:b/>
          <w:sz w:val="24"/>
          <w:szCs w:val="24"/>
        </w:rPr>
        <w:t xml:space="preserve"> </w:t>
      </w:r>
      <w:r w:rsidR="00E35ED3" w:rsidRPr="00E35ED3">
        <w:rPr>
          <w:rFonts w:ascii="Katsoulidis" w:hAnsi="Katsoulidis"/>
          <w:b/>
          <w:sz w:val="24"/>
          <w:szCs w:val="24"/>
        </w:rPr>
        <w:t>10</w:t>
      </w:r>
      <w:r w:rsidR="008A2A7F">
        <w:rPr>
          <w:rFonts w:ascii="Katsoulidis" w:hAnsi="Katsoulidis"/>
          <w:b/>
          <w:sz w:val="24"/>
          <w:szCs w:val="24"/>
        </w:rPr>
        <w:t xml:space="preserve"> </w:t>
      </w:r>
      <w:r w:rsidR="00BB7B17" w:rsidRPr="00BB7B17">
        <w:rPr>
          <w:rFonts w:ascii="Katsoulidis" w:hAnsi="Katsoulidis"/>
          <w:b/>
          <w:sz w:val="24"/>
          <w:szCs w:val="24"/>
        </w:rPr>
        <w:t>Μ</w:t>
      </w:r>
      <w:r w:rsidR="00BB7B17">
        <w:rPr>
          <w:rFonts w:ascii="Katsoulidis" w:hAnsi="Katsoulidis"/>
          <w:b/>
          <w:sz w:val="24"/>
          <w:szCs w:val="24"/>
        </w:rPr>
        <w:t>ΑΪΟΥ</w:t>
      </w:r>
      <w:r w:rsidR="00A1590C" w:rsidRPr="00A1590C">
        <w:rPr>
          <w:rFonts w:ascii="Katsoulidis" w:hAnsi="Katsoulidis"/>
          <w:b/>
          <w:sz w:val="24"/>
          <w:szCs w:val="24"/>
        </w:rPr>
        <w:t xml:space="preserve"> </w:t>
      </w:r>
      <w:r w:rsidR="00BB7B17">
        <w:rPr>
          <w:rFonts w:ascii="Katsoulidis" w:hAnsi="Katsoulidis"/>
          <w:b/>
          <w:sz w:val="24"/>
          <w:szCs w:val="24"/>
        </w:rPr>
        <w:t>202</w:t>
      </w:r>
      <w:r w:rsidR="00F17CBF">
        <w:rPr>
          <w:rFonts w:ascii="Katsoulidis" w:hAnsi="Katsoulidis"/>
          <w:b/>
          <w:sz w:val="24"/>
          <w:szCs w:val="24"/>
        </w:rPr>
        <w:t>1</w:t>
      </w:r>
      <w:r w:rsidRPr="00446D51">
        <w:rPr>
          <w:rFonts w:ascii="Katsoulidis" w:hAnsi="Katsoulidis"/>
          <w:sz w:val="24"/>
          <w:szCs w:val="24"/>
        </w:rPr>
        <w:t xml:space="preserve"> έως και την </w:t>
      </w:r>
      <w:r w:rsidR="00BB7B17" w:rsidRPr="00BB7B17">
        <w:rPr>
          <w:rFonts w:ascii="Katsoulidis" w:hAnsi="Katsoulidis"/>
          <w:b/>
          <w:sz w:val="24"/>
          <w:szCs w:val="24"/>
        </w:rPr>
        <w:t xml:space="preserve">Παρασκευή </w:t>
      </w:r>
      <w:r w:rsidR="00F17CBF">
        <w:rPr>
          <w:rFonts w:ascii="Katsoulidis" w:hAnsi="Katsoulidis"/>
          <w:b/>
          <w:sz w:val="24"/>
          <w:szCs w:val="24"/>
        </w:rPr>
        <w:t>2</w:t>
      </w:r>
      <w:r w:rsidR="00BB7B17" w:rsidRPr="00BB7B17">
        <w:rPr>
          <w:rFonts w:ascii="Katsoulidis" w:hAnsi="Katsoulidis"/>
          <w:b/>
          <w:sz w:val="24"/>
          <w:szCs w:val="24"/>
        </w:rPr>
        <w:t>1</w:t>
      </w:r>
      <w:r w:rsidR="001A7583" w:rsidRPr="00446D51">
        <w:rPr>
          <w:rFonts w:ascii="Katsoulidis" w:hAnsi="Katsoulidis"/>
          <w:b/>
          <w:bCs/>
          <w:sz w:val="24"/>
          <w:szCs w:val="24"/>
        </w:rPr>
        <w:t xml:space="preserve"> Μ</w:t>
      </w:r>
      <w:r w:rsidR="008826F3">
        <w:rPr>
          <w:rFonts w:ascii="Katsoulidis" w:hAnsi="Katsoulidis"/>
          <w:b/>
          <w:bCs/>
          <w:sz w:val="24"/>
          <w:szCs w:val="24"/>
        </w:rPr>
        <w:t>ΑΪΟΥ</w:t>
      </w:r>
      <w:r w:rsidR="00A1590C" w:rsidRPr="00A1590C">
        <w:rPr>
          <w:rFonts w:ascii="Katsoulidis" w:hAnsi="Katsoulidis"/>
          <w:b/>
          <w:bCs/>
          <w:sz w:val="24"/>
          <w:szCs w:val="24"/>
        </w:rPr>
        <w:t xml:space="preserve"> </w:t>
      </w:r>
      <w:r w:rsidR="00DE3A55" w:rsidRPr="00446D51">
        <w:rPr>
          <w:rFonts w:ascii="Katsoulidis" w:hAnsi="Katsoulidis"/>
          <w:b/>
          <w:bCs/>
          <w:sz w:val="24"/>
          <w:szCs w:val="24"/>
        </w:rPr>
        <w:t>2</w:t>
      </w:r>
      <w:r w:rsidRPr="00446D51">
        <w:rPr>
          <w:rFonts w:ascii="Katsoulidis" w:hAnsi="Katsoulidis"/>
          <w:b/>
          <w:bCs/>
          <w:sz w:val="24"/>
          <w:szCs w:val="24"/>
        </w:rPr>
        <w:t>0</w:t>
      </w:r>
      <w:r w:rsidR="00BB7B17">
        <w:rPr>
          <w:rFonts w:ascii="Katsoulidis" w:hAnsi="Katsoulidis"/>
          <w:b/>
          <w:bCs/>
          <w:sz w:val="24"/>
          <w:szCs w:val="24"/>
        </w:rPr>
        <w:t>2</w:t>
      </w:r>
      <w:r w:rsidR="00F17CBF">
        <w:rPr>
          <w:rFonts w:ascii="Katsoulidis" w:hAnsi="Katsoulidis"/>
          <w:b/>
          <w:bCs/>
          <w:sz w:val="24"/>
          <w:szCs w:val="24"/>
        </w:rPr>
        <w:t>1</w:t>
      </w:r>
      <w:r w:rsidR="00CE3E07">
        <w:rPr>
          <w:rFonts w:ascii="Katsoulidis" w:hAnsi="Katsoulidis"/>
          <w:sz w:val="24"/>
          <w:szCs w:val="24"/>
        </w:rPr>
        <w:t xml:space="preserve">, στην ηλεκτρονική διεύθυνση </w:t>
      </w:r>
      <w:hyperlink r:id="rId7" w:history="1">
        <w:r w:rsidR="00CE3E07" w:rsidRPr="001A4868">
          <w:rPr>
            <w:rStyle w:val="-"/>
            <w:rFonts w:ascii="Katsoulidis" w:hAnsi="Katsoulidis"/>
            <w:sz w:val="24"/>
            <w:szCs w:val="24"/>
            <w:lang w:val="en-US"/>
          </w:rPr>
          <w:t>secr</w:t>
        </w:r>
        <w:r w:rsidR="00CE3E07" w:rsidRPr="001A4868">
          <w:rPr>
            <w:rStyle w:val="-"/>
            <w:rFonts w:ascii="Katsoulidis" w:hAnsi="Katsoulidis"/>
            <w:sz w:val="24"/>
            <w:szCs w:val="24"/>
          </w:rPr>
          <w:t>@</w:t>
        </w:r>
        <w:r w:rsidR="00CE3E07" w:rsidRPr="001A4868">
          <w:rPr>
            <w:rStyle w:val="-"/>
            <w:rFonts w:ascii="Katsoulidis" w:hAnsi="Katsoulidis"/>
            <w:sz w:val="24"/>
            <w:szCs w:val="24"/>
            <w:lang w:val="en-US"/>
          </w:rPr>
          <w:t>pharm</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uoa</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gr</w:t>
        </w:r>
      </w:hyperlink>
      <w:r w:rsidR="00BB7B17">
        <w:rPr>
          <w:rFonts w:ascii="Katsoulidis" w:hAnsi="Katsoulidis"/>
          <w:sz w:val="24"/>
          <w:szCs w:val="24"/>
        </w:rPr>
        <w:t>.</w:t>
      </w:r>
    </w:p>
    <w:p w:rsidR="00A80D35" w:rsidRPr="00446D51" w:rsidRDefault="00A80D35" w:rsidP="00A80D35">
      <w:pPr>
        <w:pStyle w:val="2"/>
        <w:spacing w:line="320" w:lineRule="exact"/>
        <w:jc w:val="both"/>
        <w:rPr>
          <w:rFonts w:ascii="Katsoulidis" w:hAnsi="Katsoulidis"/>
          <w:sz w:val="24"/>
          <w:szCs w:val="24"/>
        </w:rPr>
      </w:pPr>
    </w:p>
    <w:p w:rsidR="00A80D35" w:rsidRPr="00446D51" w:rsidRDefault="00A80D35" w:rsidP="00A80D35">
      <w:pPr>
        <w:pStyle w:val="2"/>
        <w:spacing w:line="320" w:lineRule="exact"/>
        <w:jc w:val="both"/>
        <w:rPr>
          <w:rFonts w:ascii="Katsoulidis" w:hAnsi="Katsoulidis"/>
          <w:sz w:val="24"/>
          <w:szCs w:val="24"/>
          <w:u w:val="single"/>
        </w:rPr>
      </w:pPr>
      <w:r w:rsidRPr="00446D51">
        <w:rPr>
          <w:rFonts w:ascii="Katsoulidis" w:hAnsi="Katsoulidis"/>
          <w:sz w:val="24"/>
          <w:szCs w:val="24"/>
          <w:u w:val="single"/>
        </w:rPr>
        <w:t xml:space="preserve">Οι προϋποθέσεις ανάθεσης θέματος πτυχιακής εργασίας </w:t>
      </w:r>
      <w:r w:rsidR="00CF6CA4" w:rsidRPr="00446D51">
        <w:rPr>
          <w:rFonts w:ascii="Katsoulidis" w:hAnsi="Katsoulidis"/>
          <w:sz w:val="24"/>
          <w:szCs w:val="24"/>
          <w:u w:val="single"/>
        </w:rPr>
        <w:t xml:space="preserve">γενικά </w:t>
      </w:r>
      <w:r w:rsidRPr="00446D51">
        <w:rPr>
          <w:rFonts w:ascii="Katsoulidis" w:hAnsi="Katsoulidis"/>
          <w:sz w:val="24"/>
          <w:szCs w:val="24"/>
          <w:u w:val="single"/>
        </w:rPr>
        <w:t>έχουν ως εξής:</w:t>
      </w:r>
    </w:p>
    <w:p w:rsidR="00CF6CA4" w:rsidRPr="00446D51" w:rsidRDefault="00CF6CA4" w:rsidP="00A80D35">
      <w:pPr>
        <w:pStyle w:val="2"/>
        <w:spacing w:line="320" w:lineRule="exact"/>
        <w:jc w:val="both"/>
        <w:rPr>
          <w:rFonts w:ascii="Katsoulidis" w:hAnsi="Katsoulidis"/>
          <w:sz w:val="24"/>
          <w:szCs w:val="24"/>
          <w:u w:val="single"/>
        </w:rPr>
      </w:pP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1. </w:t>
      </w:r>
      <w:r w:rsidR="00A80D35" w:rsidRPr="00446D51">
        <w:rPr>
          <w:rFonts w:ascii="Katsoulidis" w:hAnsi="Katsoulidis"/>
          <w:sz w:val="24"/>
          <w:szCs w:val="24"/>
        </w:rPr>
        <w:t>Οι φοιτητές θα πρέπει να βρίσκονται τουλάχιστον στο 5</w:t>
      </w:r>
      <w:r w:rsidR="00A80D35" w:rsidRPr="00446D51">
        <w:rPr>
          <w:rFonts w:ascii="Katsoulidis" w:hAnsi="Katsoulidis"/>
          <w:sz w:val="24"/>
          <w:szCs w:val="24"/>
          <w:vertAlign w:val="superscript"/>
        </w:rPr>
        <w:t>ο</w:t>
      </w:r>
      <w:r w:rsidR="00A80D35" w:rsidRPr="00446D51">
        <w:rPr>
          <w:rFonts w:ascii="Katsoulidis" w:hAnsi="Katsoulidis"/>
          <w:sz w:val="24"/>
          <w:szCs w:val="24"/>
        </w:rPr>
        <w:t xml:space="preserve"> πέμπτο έτος σπουδών τους.</w:t>
      </w: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2. α) </w:t>
      </w:r>
      <w:r w:rsidR="00A80D35" w:rsidRPr="00446D51">
        <w:rPr>
          <w:rFonts w:ascii="Katsoulidis" w:hAnsi="Katsoulidis"/>
          <w:sz w:val="24"/>
          <w:szCs w:val="24"/>
        </w:rPr>
        <w:t>Να έχουν εξεταστεί επιτυχώς στα τριάντα δύο (32) από τα Υποχρεωτικά μαθήματα και τα εργαστήρια των προηγουμένων ετών (1</w:t>
      </w:r>
      <w:r w:rsidR="00A80D35" w:rsidRPr="00446D51">
        <w:rPr>
          <w:rFonts w:ascii="Katsoulidis" w:hAnsi="Katsoulidis"/>
          <w:sz w:val="24"/>
          <w:szCs w:val="24"/>
          <w:vertAlign w:val="superscript"/>
        </w:rPr>
        <w:t>ο</w:t>
      </w:r>
      <w:r w:rsidR="00A80D35" w:rsidRPr="00446D51">
        <w:rPr>
          <w:rFonts w:ascii="Katsoulidis" w:hAnsi="Katsoulidis"/>
          <w:sz w:val="24"/>
          <w:szCs w:val="24"/>
        </w:rPr>
        <w:t>-4</w:t>
      </w:r>
      <w:r w:rsidR="00A80D35" w:rsidRPr="00446D51">
        <w:rPr>
          <w:rFonts w:ascii="Katsoulidis" w:hAnsi="Katsoulidis"/>
          <w:sz w:val="24"/>
          <w:szCs w:val="24"/>
          <w:vertAlign w:val="superscript"/>
        </w:rPr>
        <w:t>ο</w:t>
      </w:r>
      <w:r w:rsidR="00A80D35" w:rsidRPr="00446D51">
        <w:rPr>
          <w:rFonts w:ascii="Katsoulidis" w:hAnsi="Katsoulidis"/>
          <w:sz w:val="24"/>
          <w:szCs w:val="24"/>
        </w:rPr>
        <w:t>) και σε πέντε (5) από τα μαθήματα Επιλογής</w:t>
      </w:r>
      <w:r w:rsidR="00706832" w:rsidRPr="00446D51">
        <w:rPr>
          <w:rFonts w:ascii="Katsoulidis" w:hAnsi="Katsoulidis"/>
          <w:sz w:val="24"/>
          <w:szCs w:val="24"/>
        </w:rPr>
        <w:t xml:space="preserve">( αφορά τον Τομέα Φαρμακευτικής Τεχνολογίας) ή </w:t>
      </w:r>
    </w:p>
    <w:p w:rsidR="00706832"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β) </w:t>
      </w:r>
      <w:r w:rsidR="00706832" w:rsidRPr="00446D51">
        <w:rPr>
          <w:rFonts w:ascii="Katsoulidis" w:hAnsi="Katsoulidis"/>
          <w:sz w:val="24"/>
          <w:szCs w:val="24"/>
        </w:rPr>
        <w:t>ν</w:t>
      </w:r>
      <w:r w:rsidR="00A80D35" w:rsidRPr="00446D51">
        <w:rPr>
          <w:rFonts w:ascii="Katsoulidis" w:hAnsi="Katsoulidis"/>
          <w:sz w:val="24"/>
          <w:szCs w:val="24"/>
        </w:rPr>
        <w:t xml:space="preserve">α έχουν εξεταστεί </w:t>
      </w:r>
      <w:r w:rsidR="00706832" w:rsidRPr="00446D51">
        <w:rPr>
          <w:rFonts w:ascii="Katsoulidis" w:hAnsi="Katsoulidis"/>
          <w:sz w:val="24"/>
          <w:szCs w:val="24"/>
        </w:rPr>
        <w:t>στα είκοσι δύο (22) από τα υποχρεωτικά μαθήματα και τα εργαστήρια των προηγουμένων ετών ( αφορά τους Τομείς Φαρμακευτικής Χημείας και Φαρμακογνωσίας και Χημείας Φυσικών Προϊόντων),</w:t>
      </w:r>
    </w:p>
    <w:p w:rsidR="00AF6E3F"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3. Έ</w:t>
      </w:r>
      <w:r w:rsidR="00706832" w:rsidRPr="00446D51">
        <w:rPr>
          <w:rFonts w:ascii="Katsoulidis" w:hAnsi="Katsoulidis"/>
          <w:sz w:val="24"/>
          <w:szCs w:val="24"/>
        </w:rPr>
        <w:t xml:space="preserve">χει </w:t>
      </w:r>
      <w:r w:rsidR="00964909" w:rsidRPr="00446D51">
        <w:rPr>
          <w:rFonts w:ascii="Katsoulidis" w:hAnsi="Katsoulidis"/>
          <w:sz w:val="24"/>
          <w:szCs w:val="24"/>
        </w:rPr>
        <w:t xml:space="preserve">εξεταστεί </w:t>
      </w:r>
      <w:r w:rsidR="00A80D35" w:rsidRPr="00446D51">
        <w:rPr>
          <w:rFonts w:ascii="Katsoulidis" w:hAnsi="Katsoulidis"/>
          <w:sz w:val="24"/>
          <w:szCs w:val="24"/>
        </w:rPr>
        <w:t>επιτυχώς στα προαπαιτούμενα μαθήματα</w:t>
      </w:r>
      <w:r w:rsidR="00964909" w:rsidRPr="00446D51">
        <w:rPr>
          <w:rFonts w:ascii="Katsoulidis" w:hAnsi="Katsoulidis"/>
          <w:sz w:val="24"/>
          <w:szCs w:val="24"/>
        </w:rPr>
        <w:t xml:space="preserve">, τα οποία θα         προκαθορίσει ο κάθε </w:t>
      </w:r>
      <w:r w:rsidR="00A80D35" w:rsidRPr="00446D51">
        <w:rPr>
          <w:rFonts w:ascii="Katsoulidis" w:hAnsi="Katsoulidis"/>
          <w:sz w:val="24"/>
          <w:szCs w:val="24"/>
        </w:rPr>
        <w:t xml:space="preserve"> Τομέας.</w:t>
      </w:r>
      <w:r w:rsidR="00964909" w:rsidRPr="00446D51">
        <w:rPr>
          <w:rFonts w:ascii="Katsoulidis" w:hAnsi="Katsoulidis"/>
          <w:sz w:val="24"/>
          <w:szCs w:val="24"/>
        </w:rPr>
        <w:t xml:space="preserve"> Τα μαθήματα αυτά θα πρέπει να σχετίζονται άμεσα με το υπό εκπόνηση θέμα της ΠΕ και να εξασφαλίζουν το υπόβαθρο πλέον εξειδικευμένων γνώσεων.  Τ</w:t>
      </w:r>
      <w:r w:rsidR="00AF6E3F" w:rsidRPr="00446D51">
        <w:rPr>
          <w:rFonts w:ascii="Katsoulidis" w:hAnsi="Katsoulidis"/>
          <w:sz w:val="24"/>
          <w:szCs w:val="24"/>
        </w:rPr>
        <w:t>α μαθήματα αυτά θα ανακοινώνονται μαζί με σύντομη περιγραφή του θέματος, όπως καθορίζεται στη συνέχεια.</w:t>
      </w:r>
    </w:p>
    <w:p w:rsidR="00AF6E3F" w:rsidRPr="00446D51" w:rsidRDefault="00AF6E3F" w:rsidP="00AF6E3F">
      <w:pPr>
        <w:pStyle w:val="2"/>
        <w:spacing w:line="320" w:lineRule="exact"/>
        <w:jc w:val="both"/>
        <w:rPr>
          <w:rFonts w:ascii="Katsoulidis" w:hAnsi="Katsoulidis"/>
          <w:sz w:val="24"/>
          <w:szCs w:val="24"/>
        </w:rPr>
      </w:pPr>
    </w:p>
    <w:p w:rsidR="00BB7B17" w:rsidRDefault="00BB7B17" w:rsidP="00A80D35">
      <w:pPr>
        <w:pStyle w:val="2"/>
        <w:spacing w:line="320" w:lineRule="exact"/>
        <w:ind w:firstLine="0"/>
        <w:jc w:val="both"/>
        <w:rPr>
          <w:rFonts w:ascii="Katsoulidis" w:hAnsi="Katsoulidis"/>
          <w:b/>
          <w:sz w:val="24"/>
          <w:szCs w:val="24"/>
          <w:u w:val="single"/>
        </w:rPr>
      </w:pPr>
    </w:p>
    <w:p w:rsidR="00CE3E07" w:rsidRDefault="00CE3E07"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2"/>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B475D6" w:rsidRPr="00446D51" w:rsidRDefault="00B475D6" w:rsidP="00A80D35">
      <w:pPr>
        <w:pStyle w:val="2"/>
        <w:spacing w:line="320" w:lineRule="exact"/>
        <w:ind w:firstLine="0"/>
        <w:jc w:val="both"/>
        <w:rPr>
          <w:rFonts w:ascii="Katsoulidis" w:hAnsi="Katsoulidis"/>
          <w:b/>
          <w:sz w:val="24"/>
          <w:szCs w:val="24"/>
          <w:u w:val="single"/>
        </w:rPr>
      </w:pPr>
    </w:p>
    <w:p w:rsidR="00B475D6" w:rsidRPr="00446D51" w:rsidRDefault="00B475D6" w:rsidP="00B475D6">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B475D6" w:rsidRPr="00446D51" w:rsidRDefault="00B475D6" w:rsidP="00B475D6">
      <w:pPr>
        <w:pStyle w:val="a3"/>
        <w:spacing w:line="320" w:lineRule="exact"/>
        <w:ind w:left="360" w:hanging="360"/>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lastRenderedPageBreak/>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ind w:left="720"/>
        <w:jc w:val="both"/>
        <w:rPr>
          <w:rFonts w:ascii="Katsoulidis" w:hAnsi="Katsoulidis"/>
          <w:color w:val="000014"/>
          <w:spacing w:val="0"/>
          <w:sz w:val="24"/>
          <w:szCs w:val="24"/>
          <w:lang w:val="el-GR"/>
        </w:rPr>
      </w:pPr>
    </w:p>
    <w:p w:rsidR="00B475D6" w:rsidRPr="00446D51" w:rsidRDefault="00B475D6" w:rsidP="00B475D6">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A80D35" w:rsidRPr="00446D51" w:rsidRDefault="00A80D35"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A80D35" w:rsidRPr="00446D51" w:rsidRDefault="00A80D35" w:rsidP="0048535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B475D6" w:rsidRPr="00446D51" w:rsidRDefault="00B475D6" w:rsidP="00B475D6">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Αναλυτική Χημεία Ι και ΙΙ και σε ένα από τα δύο 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lastRenderedPageBreak/>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ΙΙκαι σε ένα υποχρεωτικό Μάθημα Φυσιολογίας (Φυσιολογία Ι ή Φυσιολογία ΙΙ)</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B475D6" w:rsidRPr="00446D51" w:rsidRDefault="00B475D6" w:rsidP="00B475D6">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B475D6" w:rsidRPr="00446D51" w:rsidRDefault="00B475D6" w:rsidP="00A80D35">
      <w:pPr>
        <w:pStyle w:val="2"/>
        <w:spacing w:line="320" w:lineRule="exact"/>
        <w:ind w:firstLine="0"/>
        <w:jc w:val="both"/>
        <w:rPr>
          <w:rFonts w:ascii="Katsoulidis" w:hAnsi="Katsoulidis"/>
          <w:b/>
          <w:sz w:val="24"/>
          <w:szCs w:val="24"/>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A80D35" w:rsidRPr="00446D51" w:rsidRDefault="00A80D35" w:rsidP="00A80D3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9A26D1" w:rsidRPr="00446D51" w:rsidRDefault="009A26D1" w:rsidP="009A26D1">
      <w:pPr>
        <w:pStyle w:val="2"/>
        <w:spacing w:line="320" w:lineRule="exact"/>
        <w:jc w:val="both"/>
        <w:rPr>
          <w:rFonts w:ascii="Katsoulidis" w:hAnsi="Katsoulidis"/>
          <w:sz w:val="24"/>
          <w:szCs w:val="24"/>
        </w:rPr>
      </w:pPr>
    </w:p>
    <w:p w:rsidR="00B36EA9" w:rsidRPr="00446D51" w:rsidRDefault="00B36EA9" w:rsidP="00B36EA9">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B36EA9" w:rsidRPr="00446D51" w:rsidRDefault="00B36EA9" w:rsidP="00B36EA9">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B36EA9" w:rsidRPr="00446D51" w:rsidRDefault="00B36EA9" w:rsidP="00B36EA9">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B36EA9" w:rsidRPr="00446D51" w:rsidRDefault="00B36EA9" w:rsidP="00B36EA9">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B36EA9" w:rsidRPr="00446D51" w:rsidRDefault="00B36EA9" w:rsidP="00B36EA9">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B475D6" w:rsidRPr="00446D51" w:rsidRDefault="00B475D6" w:rsidP="009A26D1">
      <w:pPr>
        <w:pStyle w:val="2"/>
        <w:spacing w:line="320" w:lineRule="exact"/>
        <w:jc w:val="both"/>
        <w:rPr>
          <w:rFonts w:ascii="Katsoulidis" w:hAnsi="Katsoulidis"/>
          <w:sz w:val="24"/>
          <w:szCs w:val="24"/>
        </w:rPr>
      </w:pPr>
    </w:p>
    <w:p w:rsidR="009A26D1" w:rsidRPr="00446D51" w:rsidRDefault="009A26D1" w:rsidP="009A26D1">
      <w:pPr>
        <w:pStyle w:val="2"/>
        <w:spacing w:line="320" w:lineRule="exact"/>
        <w:jc w:val="both"/>
        <w:rPr>
          <w:rFonts w:ascii="Katsoulidis" w:hAnsi="Katsoulidis"/>
          <w:sz w:val="24"/>
          <w:szCs w:val="24"/>
        </w:rPr>
      </w:pPr>
      <w:r w:rsidRPr="00446D51">
        <w:rPr>
          <w:rFonts w:ascii="Katsoulidis" w:hAnsi="Katsoulidis"/>
          <w:sz w:val="24"/>
          <w:szCs w:val="24"/>
        </w:rPr>
        <w:t xml:space="preserve">Η ΠΕ θα υπάγεται </w:t>
      </w:r>
      <w:r w:rsidR="00A968DE" w:rsidRPr="00446D51">
        <w:rPr>
          <w:rFonts w:ascii="Katsoulidis" w:hAnsi="Katsoulidis"/>
          <w:sz w:val="24"/>
          <w:szCs w:val="24"/>
        </w:rPr>
        <w:t xml:space="preserve">σε μία από τις ακόλουθες ενότητες γνωστικών αντικειμένων: </w:t>
      </w:r>
    </w:p>
    <w:p w:rsidR="00A968DE" w:rsidRPr="00446D51" w:rsidRDefault="00A968DE" w:rsidP="009A26D1">
      <w:pPr>
        <w:pStyle w:val="2"/>
        <w:spacing w:line="320" w:lineRule="exact"/>
        <w:jc w:val="both"/>
        <w:rPr>
          <w:rFonts w:ascii="Katsoulidis" w:hAnsi="Katsoulidis"/>
          <w:sz w:val="24"/>
          <w:szCs w:val="24"/>
        </w:rPr>
      </w:pP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Χημική Μελέτη – </w:t>
      </w:r>
      <w:proofErr w:type="spellStart"/>
      <w:r w:rsidRPr="00446D51">
        <w:rPr>
          <w:rFonts w:ascii="Katsoulidis" w:hAnsi="Katsoulidis"/>
          <w:sz w:val="24"/>
          <w:szCs w:val="24"/>
        </w:rPr>
        <w:t>Χημειοταξινομία</w:t>
      </w:r>
      <w:proofErr w:type="spellEnd"/>
      <w:r w:rsidRPr="00446D51">
        <w:rPr>
          <w:rFonts w:ascii="Katsoulidis" w:hAnsi="Katsoulidis"/>
          <w:sz w:val="24"/>
          <w:szCs w:val="24"/>
        </w:rPr>
        <w:t xml:space="preserve"> Φυσικών Προϊόντων χερσαίων και Θαλασσίων οργανισμών και μικροοργανισμών.</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Χημεία Φυσικών Προϊόντων </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Χημική οικολογία </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Βιολογικές δράσεις Φυσικών Προϊόντων </w:t>
      </w:r>
    </w:p>
    <w:p w:rsidR="00497E05" w:rsidRPr="00446D51" w:rsidRDefault="00497E05"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Εφαρμογές – Χρήσεις Φυσικών Προϊόντων ( Φάρμακα, Καλλυντικά, Τρόφιμα )</w:t>
      </w:r>
    </w:p>
    <w:p w:rsidR="00A968DE" w:rsidRPr="00446D51" w:rsidRDefault="00497E05"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lastRenderedPageBreak/>
        <w:t xml:space="preserve">Λοιπά γνωστικά αντικείμενα του Τομέα. </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1590C"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Ο Πρόεδρος </w:t>
      </w:r>
    </w:p>
    <w:p w:rsidR="00A80D35"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του Τμήματος Φαρμακευτικής</w:t>
      </w:r>
    </w:p>
    <w:p w:rsidR="00A1590C" w:rsidRPr="00E35ED3" w:rsidRDefault="00A1590C" w:rsidP="00A80D35">
      <w:pPr>
        <w:pStyle w:val="a3"/>
        <w:spacing w:line="320" w:lineRule="exact"/>
        <w:ind w:left="3420"/>
        <w:jc w:val="center"/>
        <w:rPr>
          <w:rFonts w:ascii="Katsoulidis" w:hAnsi="Katsoulidis"/>
          <w:spacing w:val="0"/>
          <w:sz w:val="24"/>
          <w:szCs w:val="24"/>
          <w:lang w:val="el-GR"/>
        </w:rPr>
      </w:pPr>
    </w:p>
    <w:p w:rsidR="00A80D35" w:rsidRPr="00E35ED3" w:rsidRDefault="00A80D35" w:rsidP="00A80D35">
      <w:pPr>
        <w:pStyle w:val="a3"/>
        <w:spacing w:line="320" w:lineRule="exact"/>
        <w:ind w:left="3420"/>
        <w:jc w:val="center"/>
        <w:rPr>
          <w:rFonts w:ascii="Katsoulidis" w:hAnsi="Katsoulidis"/>
          <w:spacing w:val="0"/>
          <w:sz w:val="24"/>
          <w:szCs w:val="24"/>
          <w:lang w:val="el-GR"/>
        </w:rPr>
      </w:pPr>
    </w:p>
    <w:p w:rsidR="00A1590C" w:rsidRPr="00E35ED3" w:rsidRDefault="00A1590C" w:rsidP="00A1590C">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 Καθηγητής</w:t>
      </w:r>
      <w:r w:rsidR="00E35ED3" w:rsidRPr="00E35ED3">
        <w:rPr>
          <w:rFonts w:ascii="Katsoulidis" w:hAnsi="Katsoulidis"/>
          <w:spacing w:val="0"/>
          <w:sz w:val="24"/>
          <w:szCs w:val="24"/>
          <w:lang w:val="el-GR"/>
        </w:rPr>
        <w:t xml:space="preserve"> </w:t>
      </w:r>
    </w:p>
    <w:p w:rsidR="00E35ED3" w:rsidRPr="00E35ED3" w:rsidRDefault="00E35ED3" w:rsidP="00E35ED3">
      <w:pPr>
        <w:spacing w:line="240" w:lineRule="exact"/>
        <w:rPr>
          <w:rFonts w:ascii="Katsoulidis" w:hAnsi="Katsoulidis" w:cs="Tahoma"/>
          <w:bCs/>
        </w:rPr>
      </w:pPr>
      <w:r w:rsidRPr="00E35ED3">
        <w:rPr>
          <w:rFonts w:ascii="Katsoulidis" w:hAnsi="Katsoulidis" w:cs="Tahoma"/>
          <w:b/>
          <w:bCs/>
          <w:color w:val="000080"/>
        </w:rPr>
        <w:t xml:space="preserve">                                                           </w:t>
      </w:r>
      <w:r w:rsidRPr="00E35ED3">
        <w:rPr>
          <w:rFonts w:ascii="Katsoulidis" w:hAnsi="Katsoulidis" w:cs="Tahoma"/>
          <w:bCs/>
        </w:rPr>
        <w:t xml:space="preserve">Αλέξιος – Λέανδρος </w:t>
      </w:r>
      <w:proofErr w:type="spellStart"/>
      <w:r w:rsidRPr="00E35ED3">
        <w:rPr>
          <w:rFonts w:ascii="Katsoulidis" w:hAnsi="Katsoulidis" w:cs="Tahoma"/>
          <w:bCs/>
        </w:rPr>
        <w:t>Σκαλτσούνης</w:t>
      </w:r>
      <w:proofErr w:type="spellEnd"/>
    </w:p>
    <w:p w:rsidR="00E35ED3" w:rsidRPr="00E35ED3" w:rsidRDefault="00E35ED3" w:rsidP="00E35ED3">
      <w:pPr>
        <w:spacing w:line="240" w:lineRule="exact"/>
        <w:rPr>
          <w:rFonts w:ascii="Katsoulidis" w:hAnsi="Katsoulidis"/>
          <w:b/>
          <w:bCs/>
        </w:rPr>
      </w:pPr>
    </w:p>
    <w:p w:rsidR="00A1590C" w:rsidRPr="008E7F28" w:rsidRDefault="00A1590C" w:rsidP="00A80D35">
      <w:pPr>
        <w:pStyle w:val="a3"/>
        <w:spacing w:line="320" w:lineRule="exact"/>
        <w:ind w:left="3420"/>
        <w:jc w:val="center"/>
        <w:rPr>
          <w:rFonts w:ascii="Katsoulidis" w:hAnsi="Katsoulidis"/>
          <w:spacing w:val="0"/>
          <w:sz w:val="24"/>
          <w:szCs w:val="24"/>
          <w:lang w:val="el-GR"/>
        </w:rPr>
      </w:pPr>
    </w:p>
    <w:sectPr w:rsidR="00A1590C" w:rsidRPr="008E7F28" w:rsidSect="00517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Katsoulidis">
    <w:altName w:val="Arial"/>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2">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3"/>
  </w:num>
  <w:num w:numId="8">
    <w:abstractNumId w:val="0"/>
  </w:num>
  <w:num w:numId="9">
    <w:abstractNumId w:val="6"/>
  </w:num>
  <w:num w:numId="10">
    <w:abstractNumId w:val="13"/>
  </w:num>
  <w:num w:numId="11">
    <w:abstractNumId w:val="8"/>
  </w:num>
  <w:num w:numId="12">
    <w:abstractNumId w:val="10"/>
  </w:num>
  <w:num w:numId="13">
    <w:abstractNumId w:val="11"/>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D35"/>
    <w:rsid w:val="00017432"/>
    <w:rsid w:val="00147523"/>
    <w:rsid w:val="001A7583"/>
    <w:rsid w:val="001B7981"/>
    <w:rsid w:val="001D6529"/>
    <w:rsid w:val="001E6E30"/>
    <w:rsid w:val="002A0D24"/>
    <w:rsid w:val="003A163F"/>
    <w:rsid w:val="00432784"/>
    <w:rsid w:val="0044673D"/>
    <w:rsid w:val="00446D51"/>
    <w:rsid w:val="00451707"/>
    <w:rsid w:val="00477E84"/>
    <w:rsid w:val="00485355"/>
    <w:rsid w:val="00497E05"/>
    <w:rsid w:val="00517FB1"/>
    <w:rsid w:val="00530403"/>
    <w:rsid w:val="005A6344"/>
    <w:rsid w:val="00700F02"/>
    <w:rsid w:val="00706832"/>
    <w:rsid w:val="0072194D"/>
    <w:rsid w:val="00781104"/>
    <w:rsid w:val="007B0B5E"/>
    <w:rsid w:val="007F309D"/>
    <w:rsid w:val="008826F3"/>
    <w:rsid w:val="008A2A7F"/>
    <w:rsid w:val="008C62EC"/>
    <w:rsid w:val="008E7F28"/>
    <w:rsid w:val="00902AEE"/>
    <w:rsid w:val="00964909"/>
    <w:rsid w:val="009A26D1"/>
    <w:rsid w:val="00A1590C"/>
    <w:rsid w:val="00A80D35"/>
    <w:rsid w:val="00A87A9F"/>
    <w:rsid w:val="00A968DE"/>
    <w:rsid w:val="00AA6DA2"/>
    <w:rsid w:val="00AC68ED"/>
    <w:rsid w:val="00AD5692"/>
    <w:rsid w:val="00AF6E3F"/>
    <w:rsid w:val="00B36EA9"/>
    <w:rsid w:val="00B475D6"/>
    <w:rsid w:val="00B9449A"/>
    <w:rsid w:val="00BA1598"/>
    <w:rsid w:val="00BB5A4A"/>
    <w:rsid w:val="00BB7B17"/>
    <w:rsid w:val="00BC261C"/>
    <w:rsid w:val="00BF1C86"/>
    <w:rsid w:val="00C63DF9"/>
    <w:rsid w:val="00CE3E07"/>
    <w:rsid w:val="00CF6CA4"/>
    <w:rsid w:val="00D14A3C"/>
    <w:rsid w:val="00D71ACE"/>
    <w:rsid w:val="00D944CE"/>
    <w:rsid w:val="00DA769B"/>
    <w:rsid w:val="00DB7869"/>
    <w:rsid w:val="00DD742D"/>
    <w:rsid w:val="00DE3A55"/>
    <w:rsid w:val="00E118B6"/>
    <w:rsid w:val="00E33C8C"/>
    <w:rsid w:val="00E35ED3"/>
    <w:rsid w:val="00F17CBF"/>
    <w:rsid w:val="00F32A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pharm.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85A6F-302A-47A5-B26D-FC5764D1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1158</Words>
  <Characters>6255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userp</cp:lastModifiedBy>
  <cp:revision>3</cp:revision>
  <cp:lastPrinted>2016-02-16T10:48:00Z</cp:lastPrinted>
  <dcterms:created xsi:type="dcterms:W3CDTF">2021-04-29T08:11:00Z</dcterms:created>
  <dcterms:modified xsi:type="dcterms:W3CDTF">2021-05-10T08:35:00Z</dcterms:modified>
</cp:coreProperties>
</file>